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1A6E8" w14:textId="63A7B0C6" w:rsidR="00CD4C7B" w:rsidRPr="00535DD1"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002224C6">
        <w:rPr>
          <w:noProof w:val="0"/>
          <w:sz w:val="24"/>
          <w:szCs w:val="24"/>
        </w:rPr>
        <w:t>bis</w:t>
      </w:r>
      <w:r w:rsidRPr="00B266B0">
        <w:rPr>
          <w:bCs/>
          <w:noProof w:val="0"/>
          <w:sz w:val="24"/>
          <w:szCs w:val="24"/>
        </w:rPr>
        <w:tab/>
      </w:r>
      <w:r w:rsidR="00EF2BE0" w:rsidRPr="00EF2BE0">
        <w:rPr>
          <w:bCs/>
          <w:noProof w:val="0"/>
          <w:sz w:val="24"/>
          <w:szCs w:val="24"/>
        </w:rPr>
        <w:t>R2-166831</w:t>
      </w:r>
    </w:p>
    <w:p w14:paraId="468CD15F" w14:textId="77777777" w:rsidR="00CD4C7B" w:rsidRPr="00B266B0" w:rsidRDefault="002224C6" w:rsidP="00CD4C7B">
      <w:pPr>
        <w:pStyle w:val="Header"/>
        <w:tabs>
          <w:tab w:val="right" w:pos="9639"/>
        </w:tabs>
        <w:rPr>
          <w:bCs/>
          <w:noProof w:val="0"/>
          <w:sz w:val="24"/>
          <w:szCs w:val="24"/>
        </w:rPr>
      </w:pPr>
      <w:r w:rsidRPr="002224C6">
        <w:rPr>
          <w:noProof w:val="0"/>
          <w:sz w:val="24"/>
          <w:szCs w:val="24"/>
          <w:lang w:eastAsia="zh-CN"/>
        </w:rPr>
        <w:t>Kaohsiung</w:t>
      </w:r>
      <w:r w:rsidR="00477455">
        <w:rPr>
          <w:noProof w:val="0"/>
          <w:sz w:val="24"/>
          <w:szCs w:val="24"/>
          <w:lang w:eastAsia="zh-CN"/>
        </w:rPr>
        <w:t xml:space="preserve">, </w:t>
      </w:r>
      <w:r w:rsidRPr="002224C6">
        <w:rPr>
          <w:noProof w:val="0"/>
          <w:sz w:val="24"/>
          <w:szCs w:val="24"/>
          <w:lang w:eastAsia="zh-CN"/>
        </w:rPr>
        <w:t>Taiwan</w:t>
      </w:r>
      <w:r w:rsidR="009B07CD" w:rsidRPr="009B07CD">
        <w:rPr>
          <w:noProof w:val="0"/>
          <w:sz w:val="24"/>
          <w:szCs w:val="24"/>
          <w:lang w:eastAsia="zh-CN"/>
        </w:rPr>
        <w:t xml:space="preserve">, </w:t>
      </w:r>
      <w:r w:rsidRPr="002224C6">
        <w:rPr>
          <w:noProof w:val="0"/>
          <w:sz w:val="24"/>
          <w:szCs w:val="24"/>
          <w:lang w:eastAsia="zh-CN"/>
        </w:rPr>
        <w:t>10</w:t>
      </w:r>
      <w:r>
        <w:rPr>
          <w:noProof w:val="0"/>
          <w:sz w:val="24"/>
          <w:szCs w:val="24"/>
          <w:lang w:eastAsia="zh-CN"/>
        </w:rPr>
        <w:t xml:space="preserve"> </w:t>
      </w:r>
      <w:r w:rsidRPr="002224C6">
        <w:rPr>
          <w:noProof w:val="0"/>
          <w:sz w:val="24"/>
          <w:szCs w:val="24"/>
          <w:lang w:eastAsia="zh-CN"/>
        </w:rPr>
        <w:t>-</w:t>
      </w:r>
      <w:r>
        <w:rPr>
          <w:noProof w:val="0"/>
          <w:sz w:val="24"/>
          <w:szCs w:val="24"/>
          <w:lang w:eastAsia="zh-CN"/>
        </w:rPr>
        <w:t xml:space="preserve"> </w:t>
      </w:r>
      <w:r w:rsidRPr="002224C6">
        <w:rPr>
          <w:noProof w:val="0"/>
          <w:sz w:val="24"/>
          <w:szCs w:val="24"/>
          <w:lang w:eastAsia="zh-CN"/>
        </w:rPr>
        <w:t>14 October</w:t>
      </w:r>
      <w:r w:rsidR="000C522B">
        <w:rPr>
          <w:noProof w:val="0"/>
          <w:sz w:val="24"/>
          <w:szCs w:val="24"/>
          <w:lang w:eastAsia="zh-CN"/>
        </w:rPr>
        <w:t xml:space="preserve"> </w:t>
      </w:r>
      <w:r w:rsidR="009B07CD" w:rsidRPr="009B07CD">
        <w:rPr>
          <w:noProof w:val="0"/>
          <w:sz w:val="24"/>
          <w:szCs w:val="24"/>
          <w:lang w:eastAsia="zh-CN"/>
        </w:rPr>
        <w:t>2016</w:t>
      </w:r>
    </w:p>
    <w:p w14:paraId="2349011B" w14:textId="77777777" w:rsidR="00CD4C7B" w:rsidRPr="00B266B0" w:rsidRDefault="00CD4C7B" w:rsidP="00CD4C7B">
      <w:pPr>
        <w:pStyle w:val="Header"/>
        <w:rPr>
          <w:bCs/>
          <w:noProof w:val="0"/>
          <w:sz w:val="24"/>
        </w:rPr>
      </w:pPr>
    </w:p>
    <w:p w14:paraId="42BC293F" w14:textId="77777777" w:rsidR="00CD4C7B" w:rsidRPr="00B266B0" w:rsidRDefault="00CD4C7B" w:rsidP="00CD4C7B">
      <w:pPr>
        <w:pStyle w:val="Header"/>
        <w:rPr>
          <w:bCs/>
          <w:noProof w:val="0"/>
          <w:sz w:val="24"/>
        </w:rPr>
      </w:pPr>
    </w:p>
    <w:p w14:paraId="478737D1" w14:textId="1C0C52E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BE0">
        <w:rPr>
          <w:rFonts w:cs="Arial"/>
          <w:b/>
          <w:bCs/>
          <w:sz w:val="24"/>
          <w:lang w:eastAsia="ja-JP"/>
        </w:rPr>
        <w:t>8.4.2.1</w:t>
      </w:r>
    </w:p>
    <w:p w14:paraId="2975364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10B0041C"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4B35">
        <w:rPr>
          <w:rFonts w:ascii="Arial" w:hAnsi="Arial" w:cs="Arial"/>
          <w:b/>
          <w:bCs/>
          <w:sz w:val="24"/>
        </w:rPr>
        <w:t xml:space="preserve">Discussion on </w:t>
      </w:r>
      <w:r w:rsidR="00614B35" w:rsidRPr="00614B35">
        <w:rPr>
          <w:rFonts w:ascii="Arial" w:hAnsi="Arial" w:cs="Arial"/>
          <w:b/>
          <w:bCs/>
          <w:sz w:val="24"/>
        </w:rPr>
        <w:t>L2 relay architecture for FeD2D</w:t>
      </w:r>
    </w:p>
    <w:p w14:paraId="4B9A5022"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5FA6" w:rsidRPr="008C5FA6">
        <w:rPr>
          <w:rFonts w:ascii="Arial" w:hAnsi="Arial" w:cs="Arial"/>
          <w:b/>
          <w:bCs/>
          <w:sz w:val="24"/>
        </w:rPr>
        <w:t>FS_feD2D_IoT_relay_wearable</w:t>
      </w:r>
    </w:p>
    <w:p w14:paraId="7A00F76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21FF619" w14:textId="77777777" w:rsidR="00CD4C7B" w:rsidRPr="006E13D1" w:rsidRDefault="00CD4C7B" w:rsidP="00CD4C7B">
      <w:pPr>
        <w:pStyle w:val="Heading1"/>
      </w:pPr>
      <w:r w:rsidRPr="006E13D1">
        <w:t>1</w:t>
      </w:r>
      <w:r w:rsidRPr="006E13D1">
        <w:tab/>
      </w:r>
      <w:r w:rsidR="0056573F">
        <w:t>Introduction</w:t>
      </w:r>
    </w:p>
    <w:p w14:paraId="6F30E23D" w14:textId="77777777" w:rsidR="00331B76" w:rsidRDefault="008A6CE5" w:rsidP="007B0046">
      <w:pPr>
        <w:rPr>
          <w:lang w:eastAsia="zh-CN"/>
        </w:rPr>
      </w:pPr>
      <w:r w:rsidRPr="008A6CE5">
        <w:rPr>
          <w:lang w:val="en-US"/>
        </w:rPr>
        <w:t xml:space="preserve">During RAN#72 meeting a </w:t>
      </w:r>
      <w:r>
        <w:rPr>
          <w:lang w:val="en-US"/>
        </w:rPr>
        <w:t>revised</w:t>
      </w:r>
      <w:r w:rsidRPr="008A6CE5">
        <w:rPr>
          <w:lang w:val="en-US"/>
        </w:rPr>
        <w:t xml:space="preserve"> SI</w:t>
      </w:r>
      <w:r>
        <w:rPr>
          <w:lang w:val="en-US"/>
        </w:rPr>
        <w:t xml:space="preserve"> for “</w:t>
      </w:r>
      <w:r w:rsidRPr="008A6CE5">
        <w:rPr>
          <w:lang w:val="en-US"/>
        </w:rPr>
        <w:t>Further Enhancements to LTE Device to Device, UE to Network Relays for IoT and Wearables</w:t>
      </w:r>
      <w:r>
        <w:rPr>
          <w:lang w:val="en-US"/>
        </w:rPr>
        <w:t xml:space="preserve">” </w:t>
      </w:r>
      <w:r w:rsidRPr="008A6CE5">
        <w:rPr>
          <w:lang w:val="en-US"/>
        </w:rPr>
        <w:t xml:space="preserve">was approved </w:t>
      </w:r>
      <w:r>
        <w:rPr>
          <w:lang w:val="en-US"/>
        </w:rPr>
        <w:t xml:space="preserve">[1]. </w:t>
      </w:r>
      <w:r w:rsidR="00331B76">
        <w:rPr>
          <w:lang w:val="en-US"/>
        </w:rPr>
        <w:t xml:space="preserve">One of </w:t>
      </w:r>
      <w:r w:rsidR="00535BDE">
        <w:rPr>
          <w:rFonts w:hint="eastAsia"/>
          <w:lang w:val="en-US" w:eastAsia="zh-CN"/>
        </w:rPr>
        <w:t>the</w:t>
      </w:r>
      <w:r w:rsidR="00535BDE">
        <w:rPr>
          <w:lang w:val="en-US"/>
        </w:rPr>
        <w:t xml:space="preserve"> </w:t>
      </w:r>
      <w:r w:rsidR="00331B76">
        <w:rPr>
          <w:lang w:val="en-US"/>
        </w:rPr>
        <w:t>objectives</w:t>
      </w:r>
      <w:r>
        <w:rPr>
          <w:lang w:val="en-US"/>
        </w:rPr>
        <w:t xml:space="preserve"> is to “</w:t>
      </w:r>
      <w:r w:rsidR="00331B76" w:rsidRPr="00331B76">
        <w:rPr>
          <w:i/>
          <w:lang w:eastAsia="ja-JP"/>
        </w:rPr>
        <w:t>Study and evaluate a generic Layer 2 evolved UE-to-Network Relay architecture, including methods for the network to identify, address, and reach a evolved Remote UE via an evolved ProSe UE-to-Network Relay UE.</w:t>
      </w:r>
      <w:r>
        <w:rPr>
          <w:lang w:eastAsia="ja-JP"/>
        </w:rPr>
        <w:t>”</w:t>
      </w:r>
      <w:r w:rsidR="00A162FD">
        <w:rPr>
          <w:lang w:eastAsia="ja-JP"/>
        </w:rPr>
        <w:t xml:space="preserve">. </w:t>
      </w:r>
      <w:r w:rsidR="00241E2D">
        <w:rPr>
          <w:lang w:eastAsia="ja-JP"/>
        </w:rPr>
        <w:t xml:space="preserve">In this paper we discuss </w:t>
      </w:r>
      <w:r w:rsidR="00331B76">
        <w:rPr>
          <w:lang w:eastAsia="ja-JP"/>
        </w:rPr>
        <w:t xml:space="preserve">the </w:t>
      </w:r>
      <w:r w:rsidR="00535BDE">
        <w:rPr>
          <w:rFonts w:hint="eastAsia"/>
          <w:lang w:eastAsia="zh-CN"/>
        </w:rPr>
        <w:t>candidate</w:t>
      </w:r>
      <w:r w:rsidR="00535BDE">
        <w:rPr>
          <w:lang w:eastAsia="ja-JP"/>
        </w:rPr>
        <w:t xml:space="preserve"> </w:t>
      </w:r>
      <w:r w:rsidR="00331B76">
        <w:rPr>
          <w:lang w:eastAsia="ja-JP"/>
        </w:rPr>
        <w:t>L2 relay architectures</w:t>
      </w:r>
      <w:r w:rsidR="00535BDE">
        <w:rPr>
          <w:rFonts w:hint="eastAsia"/>
          <w:lang w:eastAsia="zh-CN"/>
        </w:rPr>
        <w:t>.</w:t>
      </w:r>
    </w:p>
    <w:p w14:paraId="3BBC7E80" w14:textId="77777777" w:rsidR="00EA59D2" w:rsidRPr="008A6CE5" w:rsidRDefault="00EA59D2" w:rsidP="00EA59D2">
      <w:pPr>
        <w:pStyle w:val="Heading1"/>
        <w:rPr>
          <w:lang w:val="en-US" w:eastAsia="zh-CN"/>
        </w:rPr>
      </w:pPr>
      <w:r>
        <w:rPr>
          <w:lang w:val="en-US"/>
        </w:rPr>
        <w:t>2</w:t>
      </w:r>
      <w:r w:rsidRPr="008A6CE5">
        <w:rPr>
          <w:lang w:val="en-US"/>
        </w:rPr>
        <w:tab/>
      </w:r>
      <w:r w:rsidR="00D23D7A">
        <w:rPr>
          <w:rFonts w:hint="eastAsia"/>
          <w:lang w:val="en-US" w:eastAsia="zh-CN"/>
        </w:rPr>
        <w:t>Discussion</w:t>
      </w:r>
    </w:p>
    <w:p w14:paraId="494DB5FD" w14:textId="77777777" w:rsidR="006517D0" w:rsidRPr="00D23D7A" w:rsidRDefault="00D23D7A" w:rsidP="006517D0">
      <w:pPr>
        <w:pStyle w:val="Heading1"/>
        <w:rPr>
          <w:sz w:val="32"/>
          <w:szCs w:val="32"/>
          <w:lang w:val="en-US" w:eastAsia="zh-CN"/>
        </w:rPr>
      </w:pPr>
      <w:r w:rsidRPr="00D23D7A">
        <w:rPr>
          <w:rFonts w:hint="eastAsia"/>
          <w:sz w:val="32"/>
          <w:szCs w:val="32"/>
          <w:lang w:val="en-US" w:eastAsia="zh-CN"/>
        </w:rPr>
        <w:t>2.1</w:t>
      </w:r>
      <w:r w:rsidR="006517D0" w:rsidRPr="00D23D7A">
        <w:rPr>
          <w:sz w:val="32"/>
          <w:szCs w:val="32"/>
          <w:lang w:val="en-US"/>
        </w:rPr>
        <w:tab/>
        <w:t xml:space="preserve">The relay </w:t>
      </w:r>
      <w:r>
        <w:rPr>
          <w:rFonts w:hint="eastAsia"/>
          <w:sz w:val="32"/>
          <w:szCs w:val="32"/>
          <w:lang w:val="en-US" w:eastAsia="zh-CN"/>
        </w:rPr>
        <w:t>options</w:t>
      </w:r>
    </w:p>
    <w:p w14:paraId="454B7B4F" w14:textId="77777777" w:rsidR="00EA59D2" w:rsidRDefault="00D23D7A" w:rsidP="007B0046">
      <w:pPr>
        <w:jc w:val="both"/>
        <w:rPr>
          <w:rFonts w:eastAsiaTheme="minorEastAsia"/>
          <w:lang w:eastAsia="ja-JP"/>
        </w:rPr>
      </w:pPr>
      <w:r>
        <w:rPr>
          <w:rFonts w:hint="eastAsia"/>
          <w:lang w:eastAsia="zh-CN"/>
        </w:rPr>
        <w:t xml:space="preserve">There are five relay options to be evaluated, where in three options </w:t>
      </w:r>
      <w:r w:rsidR="00CC290A" w:rsidRPr="00CC290A">
        <w:rPr>
          <w:rFonts w:eastAsiaTheme="minorEastAsia"/>
          <w:lang w:eastAsia="ja-JP"/>
        </w:rPr>
        <w:t>the relay layer is above PDCP</w:t>
      </w:r>
      <w:r w:rsidR="00E76366">
        <w:rPr>
          <w:rFonts w:eastAsiaTheme="minorEastAsia"/>
          <w:lang w:eastAsia="ja-JP"/>
        </w:rPr>
        <w:t>/</w:t>
      </w:r>
      <w:r w:rsidR="00644741">
        <w:rPr>
          <w:rFonts w:eastAsiaTheme="minorEastAsia"/>
          <w:lang w:eastAsia="ja-JP"/>
        </w:rPr>
        <w:t>RLC/</w:t>
      </w:r>
      <w:r w:rsidR="00CC290A" w:rsidRPr="00CC290A">
        <w:rPr>
          <w:rFonts w:eastAsiaTheme="minorEastAsia"/>
          <w:lang w:eastAsia="ja-JP"/>
        </w:rPr>
        <w:t>MAC sublayer respectively</w:t>
      </w:r>
      <w:r w:rsidR="00644741">
        <w:rPr>
          <w:rFonts w:eastAsiaTheme="minorEastAsia"/>
          <w:lang w:eastAsia="ja-JP"/>
        </w:rPr>
        <w:t xml:space="preserve">, and </w:t>
      </w:r>
      <w:r>
        <w:rPr>
          <w:rFonts w:hint="eastAsia"/>
          <w:lang w:eastAsia="zh-CN"/>
        </w:rPr>
        <w:t>two</w:t>
      </w:r>
      <w:r w:rsidR="00644741">
        <w:rPr>
          <w:rFonts w:eastAsiaTheme="minorEastAsia"/>
          <w:lang w:eastAsia="ja-JP"/>
        </w:rPr>
        <w:t xml:space="preserve"> hybrid structures </w:t>
      </w:r>
      <w:r w:rsidR="00664403">
        <w:rPr>
          <w:rFonts w:hint="eastAsia"/>
          <w:lang w:eastAsia="zh-CN"/>
        </w:rPr>
        <w:t>where</w:t>
      </w:r>
      <w:r w:rsidR="00644741">
        <w:rPr>
          <w:rFonts w:eastAsiaTheme="minorEastAsia"/>
          <w:lang w:eastAsia="ja-JP"/>
        </w:rPr>
        <w:t xml:space="preserve"> the MAC/RLC SDUs on PC5 side are </w:t>
      </w:r>
      <w:r w:rsidR="00644741" w:rsidRPr="00644741">
        <w:rPr>
          <w:rFonts w:eastAsiaTheme="minorEastAsia"/>
          <w:lang w:eastAsia="ja-JP"/>
        </w:rPr>
        <w:t>encapsulated</w:t>
      </w:r>
      <w:r w:rsidR="00644741">
        <w:rPr>
          <w:rFonts w:eastAsiaTheme="minorEastAsia"/>
          <w:lang w:eastAsia="ja-JP"/>
        </w:rPr>
        <w:t xml:space="preserve"> and transmitted through a </w:t>
      </w:r>
      <w:r w:rsidR="00644741" w:rsidRPr="00644741">
        <w:rPr>
          <w:rFonts w:eastAsiaTheme="minorEastAsia"/>
          <w:lang w:eastAsia="ja-JP"/>
        </w:rPr>
        <w:t xml:space="preserve">complete </w:t>
      </w:r>
      <w:r w:rsidR="00644741">
        <w:rPr>
          <w:rFonts w:eastAsiaTheme="minorEastAsia"/>
          <w:lang w:eastAsia="ja-JP"/>
        </w:rPr>
        <w:t xml:space="preserve">LTE-Uu link. </w:t>
      </w:r>
      <w:r w:rsidR="00CC290A" w:rsidRPr="00CC290A">
        <w:rPr>
          <w:rFonts w:eastAsiaTheme="minorEastAsia"/>
          <w:lang w:eastAsia="ja-JP"/>
        </w:rPr>
        <w:t xml:space="preserve">In order to </w:t>
      </w:r>
      <w:r w:rsidR="00664403">
        <w:rPr>
          <w:rFonts w:hint="eastAsia"/>
          <w:lang w:eastAsia="zh-CN"/>
        </w:rPr>
        <w:t>have</w:t>
      </w:r>
      <w:r w:rsidR="00664403" w:rsidRPr="00CC290A">
        <w:rPr>
          <w:rFonts w:eastAsiaTheme="minorEastAsia"/>
          <w:lang w:eastAsia="ja-JP"/>
        </w:rPr>
        <w:t xml:space="preserve"> </w:t>
      </w:r>
      <w:r w:rsidR="00CC290A" w:rsidRPr="00CC290A">
        <w:rPr>
          <w:rFonts w:eastAsiaTheme="minorEastAsia"/>
          <w:lang w:eastAsia="ja-JP"/>
        </w:rPr>
        <w:t xml:space="preserve">the relay architecture </w:t>
      </w:r>
      <w:r w:rsidR="00664403">
        <w:rPr>
          <w:rFonts w:hint="eastAsia"/>
          <w:lang w:eastAsia="zh-CN"/>
        </w:rPr>
        <w:t>support</w:t>
      </w:r>
      <w:r w:rsidR="00664403">
        <w:rPr>
          <w:rFonts w:eastAsiaTheme="minorEastAsia"/>
          <w:lang w:eastAsia="ja-JP"/>
        </w:rPr>
        <w:t xml:space="preserve"> </w:t>
      </w:r>
      <w:r w:rsidR="00644741">
        <w:rPr>
          <w:rFonts w:eastAsiaTheme="minorEastAsia"/>
          <w:lang w:eastAsia="ja-JP"/>
        </w:rPr>
        <w:t xml:space="preserve">both 3GPP and </w:t>
      </w:r>
      <w:r>
        <w:rPr>
          <w:rFonts w:hint="eastAsia"/>
          <w:lang w:eastAsia="zh-CN"/>
        </w:rPr>
        <w:t>n</w:t>
      </w:r>
      <w:r w:rsidR="00644741">
        <w:rPr>
          <w:rFonts w:eastAsiaTheme="minorEastAsia"/>
          <w:lang w:eastAsia="ja-JP"/>
        </w:rPr>
        <w:t xml:space="preserve">on-3GPP (WiFi or </w:t>
      </w:r>
      <w:r w:rsidR="00CC290A" w:rsidRPr="00CC290A">
        <w:rPr>
          <w:rFonts w:eastAsiaTheme="minorEastAsia"/>
          <w:lang w:eastAsia="ja-JP"/>
        </w:rPr>
        <w:t xml:space="preserve">Bluetooth) </w:t>
      </w:r>
      <w:r>
        <w:rPr>
          <w:rFonts w:hint="eastAsia"/>
          <w:lang w:eastAsia="zh-CN"/>
        </w:rPr>
        <w:t>RAT</w:t>
      </w:r>
      <w:r w:rsidR="00CC290A" w:rsidRPr="00CC290A">
        <w:rPr>
          <w:rFonts w:eastAsiaTheme="minorEastAsia"/>
          <w:lang w:eastAsia="ja-JP"/>
        </w:rPr>
        <w:t>, the MAC</w:t>
      </w:r>
      <w:r w:rsidR="00F67662">
        <w:rPr>
          <w:rFonts w:eastAsiaTheme="minorEastAsia"/>
          <w:lang w:eastAsia="ja-JP"/>
        </w:rPr>
        <w:t xml:space="preserve"> layer</w:t>
      </w:r>
      <w:r w:rsidR="00CC290A" w:rsidRPr="00CC290A">
        <w:rPr>
          <w:rFonts w:eastAsiaTheme="minorEastAsia"/>
          <w:lang w:eastAsia="ja-JP"/>
        </w:rPr>
        <w:t xml:space="preserve"> and PHY</w:t>
      </w:r>
      <w:r w:rsidR="00F67662">
        <w:rPr>
          <w:rFonts w:eastAsiaTheme="minorEastAsia"/>
          <w:lang w:eastAsia="ja-JP"/>
        </w:rPr>
        <w:t xml:space="preserve"> layer</w:t>
      </w:r>
      <w:r w:rsidR="00CC290A" w:rsidRPr="00CC290A">
        <w:rPr>
          <w:rFonts w:eastAsiaTheme="minorEastAsia"/>
          <w:lang w:eastAsia="ja-JP"/>
        </w:rPr>
        <w:t xml:space="preserve"> cannot be separated so </w:t>
      </w:r>
      <w:r>
        <w:rPr>
          <w:rFonts w:hint="eastAsia"/>
          <w:lang w:eastAsia="zh-CN"/>
        </w:rPr>
        <w:t xml:space="preserve">the </w:t>
      </w:r>
      <w:r w:rsidR="00CC290A" w:rsidRPr="00CC290A">
        <w:rPr>
          <w:rFonts w:eastAsiaTheme="minorEastAsia"/>
          <w:lang w:eastAsia="ja-JP"/>
        </w:rPr>
        <w:t>relay sublayer position</w:t>
      </w:r>
      <w:r>
        <w:rPr>
          <w:rFonts w:hint="eastAsia"/>
          <w:lang w:eastAsia="zh-CN"/>
        </w:rPr>
        <w:t xml:space="preserve"> </w:t>
      </w:r>
      <w:r>
        <w:rPr>
          <w:lang w:eastAsia="zh-CN"/>
        </w:rPr>
        <w:t>should</w:t>
      </w:r>
      <w:r>
        <w:rPr>
          <w:rFonts w:hint="eastAsia"/>
          <w:lang w:eastAsia="zh-CN"/>
        </w:rPr>
        <w:t xml:space="preserve"> be </w:t>
      </w:r>
      <w:r w:rsidR="00CC290A" w:rsidRPr="00CC290A">
        <w:rPr>
          <w:rFonts w:eastAsiaTheme="minorEastAsia"/>
          <w:lang w:eastAsia="ja-JP"/>
        </w:rPr>
        <w:t xml:space="preserve">above the </w:t>
      </w:r>
      <w:r w:rsidR="00F67662">
        <w:rPr>
          <w:rFonts w:eastAsiaTheme="minorEastAsia"/>
          <w:lang w:eastAsia="ja-JP"/>
        </w:rPr>
        <w:t>MAC sublayer.</w:t>
      </w:r>
    </w:p>
    <w:p w14:paraId="7BC65BB7" w14:textId="7CF7AC0B" w:rsidR="00EA59D2" w:rsidRDefault="009E0349" w:rsidP="00A62F64">
      <w:pPr>
        <w:jc w:val="center"/>
        <w:rPr>
          <w:lang w:eastAsia="zh-CN"/>
        </w:rPr>
      </w:pPr>
      <w:r>
        <w:rPr>
          <w:rFonts w:eastAsiaTheme="minorEastAsia"/>
          <w:noProof/>
          <w:lang w:val="en-US"/>
        </w:rPr>
        <w:drawing>
          <wp:inline distT="0" distB="0" distL="0" distR="0" wp14:anchorId="43F20BB2" wp14:editId="09FE30B2">
            <wp:extent cx="2707200" cy="10440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7200" cy="1044000"/>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rPr>
        <w:drawing>
          <wp:inline distT="0" distB="0" distL="0" distR="0" wp14:anchorId="157863D3" wp14:editId="779ED26C">
            <wp:extent cx="2703600" cy="104040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03600" cy="1040400"/>
                    </a:xfrm>
                    <a:prstGeom prst="rect">
                      <a:avLst/>
                    </a:prstGeom>
                    <a:noFill/>
                  </pic:spPr>
                </pic:pic>
              </a:graphicData>
            </a:graphic>
          </wp:inline>
        </w:drawing>
      </w:r>
    </w:p>
    <w:p w14:paraId="2029DAE0" w14:textId="5CEB8B9E" w:rsidR="006F4B7A" w:rsidRDefault="009E0349" w:rsidP="00A62F64">
      <w:pPr>
        <w:jc w:val="center"/>
        <w:rPr>
          <w:lang w:eastAsia="zh-CN"/>
        </w:rPr>
      </w:pPr>
      <w:r>
        <w:rPr>
          <w:noProof/>
          <w:lang w:val="en-US"/>
        </w:rPr>
        <w:drawing>
          <wp:inline distT="0" distB="0" distL="0" distR="0" wp14:anchorId="2910DBDC" wp14:editId="22FB72CF">
            <wp:extent cx="2707200" cy="10476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7200" cy="1047600"/>
                    </a:xfrm>
                    <a:prstGeom prst="rect">
                      <a:avLst/>
                    </a:prstGeom>
                    <a:noFill/>
                  </pic:spPr>
                </pic:pic>
              </a:graphicData>
            </a:graphic>
          </wp:inline>
        </w:drawing>
      </w:r>
      <w:r w:rsidR="006F4B7A">
        <w:rPr>
          <w:rFonts w:hint="eastAsia"/>
          <w:lang w:eastAsia="zh-CN"/>
        </w:rPr>
        <w:t xml:space="preserve">      </w:t>
      </w:r>
      <w:r w:rsidR="006F4B7A">
        <w:rPr>
          <w:noProof/>
          <w:lang w:val="en-US"/>
        </w:rPr>
        <w:drawing>
          <wp:inline distT="0" distB="0" distL="0" distR="0" wp14:anchorId="53582183" wp14:editId="770A74C1">
            <wp:extent cx="3106800" cy="132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6800" cy="1328400"/>
                    </a:xfrm>
                    <a:prstGeom prst="rect">
                      <a:avLst/>
                    </a:prstGeom>
                    <a:noFill/>
                  </pic:spPr>
                </pic:pic>
              </a:graphicData>
            </a:graphic>
          </wp:inline>
        </w:drawing>
      </w:r>
    </w:p>
    <w:p w14:paraId="672E0BF8" w14:textId="70F3FC03" w:rsidR="006F4B7A" w:rsidRDefault="006F4B7A" w:rsidP="00A62F64">
      <w:pPr>
        <w:jc w:val="center"/>
        <w:rPr>
          <w:lang w:eastAsia="zh-CN"/>
        </w:rPr>
      </w:pPr>
      <w:r>
        <w:rPr>
          <w:noProof/>
          <w:lang w:val="en-US"/>
        </w:rPr>
        <w:drawing>
          <wp:inline distT="0" distB="0" distL="0" distR="0" wp14:anchorId="5B17F673" wp14:editId="41568141">
            <wp:extent cx="3099600" cy="11844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9600" cy="1184400"/>
                    </a:xfrm>
                    <a:prstGeom prst="rect">
                      <a:avLst/>
                    </a:prstGeom>
                    <a:noFill/>
                  </pic:spPr>
                </pic:pic>
              </a:graphicData>
            </a:graphic>
          </wp:inline>
        </w:drawing>
      </w:r>
    </w:p>
    <w:p w14:paraId="4A3DCED3" w14:textId="77777777" w:rsidR="009E0349" w:rsidRPr="007F15C3" w:rsidRDefault="009E0349" w:rsidP="00A62F64">
      <w:pPr>
        <w:jc w:val="center"/>
        <w:rPr>
          <w:b/>
          <w:lang w:eastAsia="zh-CN"/>
        </w:rPr>
      </w:pPr>
      <w:bookmarkStart w:id="1" w:name="_GoBack"/>
      <w:r w:rsidRPr="007F15C3">
        <w:rPr>
          <w:b/>
          <w:lang w:eastAsia="zh-CN"/>
        </w:rPr>
        <w:t xml:space="preserve">Figure </w:t>
      </w:r>
      <w:r w:rsidR="00D23D7A" w:rsidRPr="007F15C3">
        <w:rPr>
          <w:rFonts w:hint="eastAsia"/>
          <w:b/>
          <w:lang w:eastAsia="zh-CN"/>
        </w:rPr>
        <w:t>1</w:t>
      </w:r>
      <w:r w:rsidRPr="007F15C3">
        <w:rPr>
          <w:b/>
          <w:lang w:eastAsia="zh-CN"/>
        </w:rPr>
        <w:t xml:space="preserve">. </w:t>
      </w:r>
      <w:r w:rsidR="002E0383" w:rsidRPr="007F15C3">
        <w:rPr>
          <w:b/>
          <w:lang w:eastAsia="zh-CN"/>
        </w:rPr>
        <w:t>Relay</w:t>
      </w:r>
      <w:r w:rsidR="00D23D7A" w:rsidRPr="007F15C3">
        <w:rPr>
          <w:b/>
          <w:lang w:eastAsia="zh-CN"/>
        </w:rPr>
        <w:t xml:space="preserve"> </w:t>
      </w:r>
      <w:r w:rsidR="00D23D7A" w:rsidRPr="007F15C3">
        <w:rPr>
          <w:rFonts w:hint="eastAsia"/>
          <w:b/>
          <w:lang w:eastAsia="zh-CN"/>
        </w:rPr>
        <w:t>options</w:t>
      </w:r>
    </w:p>
    <w:bookmarkEnd w:id="1"/>
    <w:p w14:paraId="40345695" w14:textId="37301C16" w:rsidR="00DC3E27" w:rsidRDefault="00BF5F44" w:rsidP="00B00047">
      <w:pPr>
        <w:jc w:val="both"/>
        <w:rPr>
          <w:lang w:eastAsia="zh-CN"/>
        </w:rPr>
      </w:pPr>
      <w:r>
        <w:rPr>
          <w:rFonts w:eastAsiaTheme="minorEastAsia"/>
          <w:lang w:eastAsia="ja-JP"/>
        </w:rPr>
        <w:lastRenderedPageBreak/>
        <w:t>F</w:t>
      </w:r>
      <w:r w:rsidR="000D34AE">
        <w:rPr>
          <w:rFonts w:eastAsiaTheme="minorEastAsia"/>
          <w:lang w:eastAsia="ja-JP"/>
        </w:rPr>
        <w:t xml:space="preserve">or option 1, </w:t>
      </w:r>
      <w:r w:rsidR="00940A97" w:rsidRPr="00940A97">
        <w:rPr>
          <w:rFonts w:eastAsiaTheme="minorEastAsia"/>
          <w:lang w:eastAsia="ja-JP"/>
        </w:rPr>
        <w:t xml:space="preserve">the main benefit of </w:t>
      </w:r>
      <w:r w:rsidR="00940A97">
        <w:rPr>
          <w:rFonts w:eastAsiaTheme="minorEastAsia"/>
          <w:lang w:eastAsia="ja-JP"/>
        </w:rPr>
        <w:t xml:space="preserve">the </w:t>
      </w:r>
      <w:r w:rsidR="00940A97" w:rsidRPr="00940A97">
        <w:rPr>
          <w:rFonts w:eastAsiaTheme="minorEastAsia"/>
          <w:lang w:eastAsia="ja-JP"/>
        </w:rPr>
        <w:t xml:space="preserve">relay </w:t>
      </w:r>
      <w:r w:rsidR="00672041">
        <w:rPr>
          <w:rFonts w:hint="eastAsia"/>
          <w:lang w:eastAsia="zh-CN"/>
        </w:rPr>
        <w:t>sublayer</w:t>
      </w:r>
      <w:r w:rsidR="00940A97">
        <w:rPr>
          <w:rFonts w:eastAsiaTheme="minorEastAsia"/>
          <w:lang w:eastAsia="ja-JP"/>
        </w:rPr>
        <w:t xml:space="preserve"> above PDCP</w:t>
      </w:r>
      <w:r w:rsidR="00940A97" w:rsidRPr="00940A97">
        <w:rPr>
          <w:rFonts w:eastAsiaTheme="minorEastAsia"/>
          <w:lang w:eastAsia="ja-JP"/>
        </w:rPr>
        <w:t xml:space="preserve"> is that the legacy U</w:t>
      </w:r>
      <w:r w:rsidR="00940A97">
        <w:rPr>
          <w:rFonts w:eastAsiaTheme="minorEastAsia"/>
          <w:lang w:eastAsia="ja-JP"/>
        </w:rPr>
        <w:t>P relay structure can b</w:t>
      </w:r>
      <w:r w:rsidR="00557BA1">
        <w:rPr>
          <w:rFonts w:eastAsiaTheme="minorEastAsia"/>
          <w:lang w:eastAsia="ja-JP"/>
        </w:rPr>
        <w:t xml:space="preserve">e reused. However the relay UE </w:t>
      </w:r>
      <w:r w:rsidR="00672041">
        <w:rPr>
          <w:rFonts w:hint="eastAsia"/>
          <w:lang w:eastAsia="zh-CN"/>
        </w:rPr>
        <w:t>may</w:t>
      </w:r>
      <w:r w:rsidR="00557BA1">
        <w:rPr>
          <w:rFonts w:eastAsiaTheme="minorEastAsia"/>
          <w:lang w:eastAsia="ja-JP"/>
        </w:rPr>
        <w:t xml:space="preserve"> </w:t>
      </w:r>
      <w:r w:rsidR="00664403">
        <w:rPr>
          <w:rFonts w:hint="eastAsia"/>
          <w:lang w:eastAsia="zh-CN"/>
        </w:rPr>
        <w:t>peep</w:t>
      </w:r>
      <w:r w:rsidR="00664403">
        <w:rPr>
          <w:rFonts w:eastAsiaTheme="minorEastAsia"/>
          <w:lang w:eastAsia="ja-JP"/>
        </w:rPr>
        <w:t xml:space="preserve"> </w:t>
      </w:r>
      <w:r w:rsidR="00557BA1">
        <w:rPr>
          <w:rFonts w:eastAsiaTheme="minorEastAsia"/>
          <w:lang w:eastAsia="ja-JP"/>
        </w:rPr>
        <w:t xml:space="preserve">the content of the remote UE’s data packets, which means there is no end to end </w:t>
      </w:r>
      <w:r w:rsidR="00557BA1" w:rsidRPr="00557BA1">
        <w:rPr>
          <w:rFonts w:eastAsiaTheme="minorEastAsia"/>
          <w:lang w:eastAsia="ja-JP"/>
        </w:rPr>
        <w:t>security</w:t>
      </w:r>
      <w:r w:rsidR="00557BA1">
        <w:rPr>
          <w:rFonts w:eastAsiaTheme="minorEastAsia"/>
          <w:lang w:eastAsia="ja-JP"/>
        </w:rPr>
        <w:t xml:space="preserve"> between remote UE and eNB. </w:t>
      </w:r>
      <w:r w:rsidR="00B00047">
        <w:rPr>
          <w:rFonts w:eastAsiaTheme="minorEastAsia"/>
          <w:lang w:eastAsia="ja-JP"/>
        </w:rPr>
        <w:t xml:space="preserve">While adding additional security </w:t>
      </w:r>
      <w:r w:rsidR="00B00047">
        <w:rPr>
          <w:rFonts w:hint="eastAsia"/>
          <w:lang w:eastAsia="zh-CN"/>
        </w:rPr>
        <w:t>mechanism</w:t>
      </w:r>
      <w:r w:rsidR="00B00047">
        <w:rPr>
          <w:lang w:eastAsia="zh-CN"/>
        </w:rPr>
        <w:t xml:space="preserve"> would be feasible</w:t>
      </w:r>
      <w:r w:rsidR="00B00047">
        <w:rPr>
          <w:rFonts w:eastAsiaTheme="minorEastAsia"/>
          <w:lang w:eastAsia="ja-JP"/>
        </w:rPr>
        <w:t xml:space="preserve"> we find </w:t>
      </w:r>
      <w:r w:rsidR="00557BA1">
        <w:rPr>
          <w:rFonts w:eastAsiaTheme="minorEastAsia"/>
          <w:lang w:eastAsia="ja-JP"/>
        </w:rPr>
        <w:t xml:space="preserve">it too complex and </w:t>
      </w:r>
      <w:r w:rsidR="00557BA1" w:rsidRPr="00557BA1">
        <w:rPr>
          <w:rFonts w:eastAsiaTheme="minorEastAsia"/>
          <w:lang w:eastAsia="ja-JP"/>
        </w:rPr>
        <w:t>inefficient</w:t>
      </w:r>
      <w:r w:rsidR="00557BA1">
        <w:rPr>
          <w:rFonts w:eastAsiaTheme="minorEastAsia"/>
          <w:lang w:eastAsia="ja-JP"/>
        </w:rPr>
        <w:t xml:space="preserve"> to</w:t>
      </w:r>
      <w:r w:rsidR="00B00047">
        <w:rPr>
          <w:rFonts w:eastAsiaTheme="minorEastAsia"/>
          <w:lang w:eastAsia="ja-JP"/>
        </w:rPr>
        <w:t xml:space="preserve"> do that</w:t>
      </w:r>
      <w:r w:rsidR="00E90A43">
        <w:rPr>
          <w:rFonts w:eastAsiaTheme="minorEastAsia"/>
          <w:lang w:eastAsia="ja-JP"/>
        </w:rPr>
        <w:t xml:space="preserve">. </w:t>
      </w:r>
      <w:r w:rsidR="00B00047">
        <w:rPr>
          <w:lang w:eastAsia="zh-CN"/>
        </w:rPr>
        <w:t>Furthermore</w:t>
      </w:r>
      <w:r w:rsidR="00672041">
        <w:rPr>
          <w:rFonts w:hint="eastAsia"/>
          <w:lang w:eastAsia="zh-CN"/>
        </w:rPr>
        <w:t xml:space="preserve">, </w:t>
      </w:r>
      <w:r w:rsidR="00B00047">
        <w:rPr>
          <w:lang w:eastAsia="zh-CN"/>
        </w:rPr>
        <w:t xml:space="preserve">it is difficult for </w:t>
      </w:r>
      <w:r w:rsidR="00E90A43">
        <w:rPr>
          <w:rFonts w:eastAsiaTheme="minorEastAsia"/>
          <w:lang w:eastAsia="ja-JP"/>
        </w:rPr>
        <w:t xml:space="preserve">the eNB to </w:t>
      </w:r>
      <w:r w:rsidR="00E90A43" w:rsidRPr="00E90A43">
        <w:rPr>
          <w:rFonts w:eastAsiaTheme="minorEastAsia"/>
          <w:lang w:eastAsia="ja-JP"/>
        </w:rPr>
        <w:t>differentiate</w:t>
      </w:r>
      <w:r w:rsidR="00E90A43">
        <w:rPr>
          <w:rFonts w:eastAsiaTheme="minorEastAsia"/>
          <w:lang w:eastAsia="ja-JP"/>
        </w:rPr>
        <w:t xml:space="preserve"> the data flow from </w:t>
      </w:r>
      <w:r w:rsidR="00B93159">
        <w:rPr>
          <w:rFonts w:hint="eastAsia"/>
          <w:lang w:eastAsia="zh-CN"/>
        </w:rPr>
        <w:t xml:space="preserve">the </w:t>
      </w:r>
      <w:r w:rsidR="00E90A43">
        <w:rPr>
          <w:rFonts w:eastAsiaTheme="minorEastAsia"/>
          <w:lang w:eastAsia="ja-JP"/>
        </w:rPr>
        <w:t>relay UE and</w:t>
      </w:r>
      <w:r w:rsidR="00B93159">
        <w:rPr>
          <w:rFonts w:hint="eastAsia"/>
          <w:lang w:eastAsia="zh-CN"/>
        </w:rPr>
        <w:t xml:space="preserve"> the</w:t>
      </w:r>
      <w:r w:rsidR="00E90A43">
        <w:rPr>
          <w:rFonts w:eastAsiaTheme="minorEastAsia"/>
          <w:lang w:eastAsia="ja-JP"/>
        </w:rPr>
        <w:t xml:space="preserve"> remote UE</w:t>
      </w:r>
      <w:r w:rsidR="00B93159">
        <w:rPr>
          <w:rFonts w:eastAsiaTheme="minorEastAsia"/>
          <w:lang w:eastAsia="ja-JP"/>
        </w:rPr>
        <w:t>. With</w:t>
      </w:r>
      <w:r w:rsidR="00B93159">
        <w:rPr>
          <w:rFonts w:hint="eastAsia"/>
          <w:lang w:eastAsia="zh-CN"/>
        </w:rPr>
        <w:t>out</w:t>
      </w:r>
      <w:r w:rsidR="00E90A43">
        <w:rPr>
          <w:rFonts w:eastAsiaTheme="minorEastAsia"/>
          <w:lang w:eastAsia="ja-JP"/>
        </w:rPr>
        <w:t xml:space="preserve"> enhancement on </w:t>
      </w:r>
      <w:r w:rsidR="00B93159">
        <w:rPr>
          <w:rFonts w:hint="eastAsia"/>
          <w:lang w:eastAsia="zh-CN"/>
        </w:rPr>
        <w:t xml:space="preserve">L2 </w:t>
      </w:r>
      <w:r w:rsidR="00E90A43">
        <w:rPr>
          <w:rFonts w:eastAsiaTheme="minorEastAsia"/>
          <w:lang w:eastAsia="ja-JP"/>
        </w:rPr>
        <w:t>retransmission</w:t>
      </w:r>
      <w:r w:rsidR="00B93159">
        <w:rPr>
          <w:rFonts w:hint="eastAsia"/>
          <w:lang w:eastAsia="zh-CN"/>
        </w:rPr>
        <w:t>,</w:t>
      </w:r>
      <w:r w:rsidR="00E90A43">
        <w:rPr>
          <w:rFonts w:eastAsiaTheme="minorEastAsia"/>
          <w:lang w:eastAsia="ja-JP"/>
        </w:rPr>
        <w:t xml:space="preserve"> the whole IP packet need</w:t>
      </w:r>
      <w:r w:rsidR="00B93159">
        <w:rPr>
          <w:rFonts w:hint="eastAsia"/>
          <w:lang w:eastAsia="zh-CN"/>
        </w:rPr>
        <w:t>s</w:t>
      </w:r>
      <w:r w:rsidR="00E90A43">
        <w:rPr>
          <w:rFonts w:eastAsiaTheme="minorEastAsia"/>
          <w:lang w:eastAsia="ja-JP"/>
        </w:rPr>
        <w:t xml:space="preserve"> to be </w:t>
      </w:r>
      <w:r w:rsidR="00215EED">
        <w:rPr>
          <w:rFonts w:eastAsiaTheme="minorEastAsia"/>
          <w:lang w:eastAsia="ja-JP"/>
        </w:rPr>
        <w:t xml:space="preserve">retransmitted </w:t>
      </w:r>
      <w:r w:rsidR="00B93159">
        <w:rPr>
          <w:rFonts w:hint="eastAsia"/>
          <w:lang w:eastAsia="zh-CN"/>
        </w:rPr>
        <w:t xml:space="preserve">by higher layer </w:t>
      </w:r>
      <w:r w:rsidR="00E90A43">
        <w:rPr>
          <w:rFonts w:eastAsiaTheme="minorEastAsia"/>
          <w:lang w:eastAsia="ja-JP"/>
        </w:rPr>
        <w:t xml:space="preserve">when there is </w:t>
      </w:r>
      <w:r w:rsidR="00215EED">
        <w:rPr>
          <w:rFonts w:eastAsiaTheme="minorEastAsia"/>
          <w:lang w:eastAsia="ja-JP"/>
        </w:rPr>
        <w:t xml:space="preserve">data loss </w:t>
      </w:r>
      <w:r w:rsidR="00B93159">
        <w:rPr>
          <w:rFonts w:hint="eastAsia"/>
          <w:lang w:eastAsia="zh-CN"/>
        </w:rPr>
        <w:t>in</w:t>
      </w:r>
      <w:r w:rsidR="00215EED">
        <w:rPr>
          <w:rFonts w:eastAsiaTheme="minorEastAsia"/>
          <w:lang w:eastAsia="ja-JP"/>
        </w:rPr>
        <w:t xml:space="preserve"> PC5 or Uu. This is </w:t>
      </w:r>
      <w:r w:rsidR="00B93159">
        <w:rPr>
          <w:rFonts w:hint="eastAsia"/>
          <w:lang w:eastAsia="zh-CN"/>
        </w:rPr>
        <w:t>power inefficient</w:t>
      </w:r>
      <w:r w:rsidR="00664403">
        <w:rPr>
          <w:rFonts w:hint="eastAsia"/>
          <w:lang w:eastAsia="zh-CN"/>
        </w:rPr>
        <w:t xml:space="preserve"> </w:t>
      </w:r>
      <w:r w:rsidR="00B27A2D" w:rsidRPr="00B27A2D">
        <w:rPr>
          <w:rFonts w:eastAsiaTheme="minorEastAsia"/>
          <w:lang w:eastAsia="ja-JP"/>
        </w:rPr>
        <w:t>for the wearable device</w:t>
      </w:r>
      <w:r w:rsidR="00B93159">
        <w:rPr>
          <w:rFonts w:hint="eastAsia"/>
          <w:lang w:eastAsia="zh-CN"/>
        </w:rPr>
        <w:t>s</w:t>
      </w:r>
      <w:r w:rsidR="00B27A2D">
        <w:rPr>
          <w:rFonts w:eastAsiaTheme="minorEastAsia"/>
          <w:lang w:eastAsia="ja-JP"/>
        </w:rPr>
        <w:t>.</w:t>
      </w:r>
      <w:r w:rsidR="00EA0E9A">
        <w:rPr>
          <w:rFonts w:hint="eastAsia"/>
          <w:lang w:eastAsia="zh-CN"/>
        </w:rPr>
        <w:t xml:space="preserve"> </w:t>
      </w:r>
    </w:p>
    <w:p w14:paraId="32EA7B7B" w14:textId="77777777" w:rsidR="000D34AE" w:rsidRPr="00203A3A" w:rsidRDefault="00203A3A" w:rsidP="00EF2BE0">
      <w:pPr>
        <w:jc w:val="both"/>
        <w:rPr>
          <w:lang w:eastAsia="zh-CN"/>
        </w:rPr>
      </w:pPr>
      <w:r>
        <w:rPr>
          <w:lang w:eastAsia="zh-CN"/>
        </w:rPr>
        <w:t xml:space="preserve">For </w:t>
      </w:r>
      <w:r>
        <w:rPr>
          <w:rFonts w:hint="eastAsia"/>
          <w:lang w:eastAsia="zh-CN"/>
        </w:rPr>
        <w:t>option 4 and option 5</w:t>
      </w:r>
      <w:r>
        <w:rPr>
          <w:lang w:eastAsia="zh-CN"/>
        </w:rPr>
        <w:t>, i.e., the MAC-PDCP and RLC-PDCP h</w:t>
      </w:r>
      <w:r>
        <w:rPr>
          <w:rFonts w:eastAsiaTheme="minorEastAsia"/>
          <w:lang w:eastAsia="ja-JP"/>
        </w:rPr>
        <w:t xml:space="preserve">ybrid </w:t>
      </w:r>
      <w:r w:rsidRPr="00940A97">
        <w:rPr>
          <w:rFonts w:eastAsiaTheme="minorEastAsia"/>
          <w:lang w:eastAsia="ja-JP"/>
        </w:rPr>
        <w:t>relay</w:t>
      </w:r>
      <w:r>
        <w:rPr>
          <w:rFonts w:eastAsiaTheme="minorEastAsia"/>
          <w:lang w:eastAsia="ja-JP"/>
        </w:rPr>
        <w:t>ing</w:t>
      </w:r>
      <w:r w:rsidRPr="00940A97">
        <w:rPr>
          <w:rFonts w:eastAsiaTheme="minorEastAsia"/>
          <w:lang w:eastAsia="ja-JP"/>
        </w:rPr>
        <w:t xml:space="preserve"> structure</w:t>
      </w:r>
      <w:r>
        <w:rPr>
          <w:rFonts w:eastAsiaTheme="minorEastAsia"/>
          <w:lang w:eastAsia="ja-JP"/>
        </w:rPr>
        <w:t xml:space="preserve">s, </w:t>
      </w:r>
      <w:r>
        <w:rPr>
          <w:rFonts w:hint="eastAsia"/>
          <w:lang w:eastAsia="zh-CN"/>
        </w:rPr>
        <w:t xml:space="preserve">the </w:t>
      </w:r>
      <w:r>
        <w:rPr>
          <w:rFonts w:eastAsiaTheme="minorEastAsia"/>
          <w:lang w:eastAsia="ja-JP"/>
        </w:rPr>
        <w:t>Uu protocols</w:t>
      </w:r>
      <w:r>
        <w:rPr>
          <w:rFonts w:hint="eastAsia"/>
          <w:lang w:eastAsia="zh-CN"/>
        </w:rPr>
        <w:t xml:space="preserve"> </w:t>
      </w:r>
      <w:r w:rsidR="007D5507">
        <w:rPr>
          <w:rFonts w:hint="eastAsia"/>
          <w:lang w:eastAsia="zh-CN"/>
        </w:rPr>
        <w:t>can</w:t>
      </w:r>
      <w:r>
        <w:rPr>
          <w:rFonts w:hint="eastAsia"/>
          <w:lang w:eastAsia="zh-CN"/>
        </w:rPr>
        <w:t xml:space="preserve"> be retained</w:t>
      </w:r>
      <w:r>
        <w:rPr>
          <w:rFonts w:eastAsiaTheme="minorEastAsia"/>
          <w:lang w:eastAsia="ja-JP"/>
        </w:rPr>
        <w:t xml:space="preserve">. </w:t>
      </w:r>
      <w:r w:rsidR="007D5507">
        <w:rPr>
          <w:rFonts w:hint="eastAsia"/>
          <w:lang w:eastAsia="zh-CN"/>
        </w:rPr>
        <w:t xml:space="preserve"> However, the eNB side complexity increases.</w:t>
      </w:r>
    </w:p>
    <w:p w14:paraId="688FDFFE" w14:textId="1407F888" w:rsidR="00C33AF3" w:rsidRDefault="000E2155" w:rsidP="00EF2BE0">
      <w:pPr>
        <w:jc w:val="both"/>
        <w:rPr>
          <w:lang w:eastAsia="zh-CN"/>
        </w:rPr>
      </w:pPr>
      <w:r>
        <w:rPr>
          <w:rFonts w:hint="eastAsia"/>
          <w:lang w:eastAsia="zh-CN"/>
        </w:rPr>
        <w:t xml:space="preserve">When the </w:t>
      </w:r>
      <w:r w:rsidR="00BC6F1F">
        <w:rPr>
          <w:lang w:eastAsia="zh-CN"/>
        </w:rPr>
        <w:t xml:space="preserve">remote </w:t>
      </w:r>
      <w:r>
        <w:rPr>
          <w:rFonts w:hint="eastAsia"/>
          <w:lang w:eastAsia="zh-CN"/>
        </w:rPr>
        <w:t xml:space="preserve">UE </w:t>
      </w:r>
      <w:r w:rsidR="00BC6F1F">
        <w:rPr>
          <w:lang w:eastAsia="zh-CN"/>
        </w:rPr>
        <w:t>switches to</w:t>
      </w:r>
      <w:r>
        <w:rPr>
          <w:rFonts w:hint="eastAsia"/>
          <w:lang w:eastAsia="zh-CN"/>
        </w:rPr>
        <w:t xml:space="preserve"> a different relay UE, the data stored in the relay UE RLC buffer </w:t>
      </w:r>
      <w:r w:rsidR="00BC6F1F">
        <w:rPr>
          <w:lang w:eastAsia="zh-CN"/>
        </w:rPr>
        <w:t>might</w:t>
      </w:r>
      <w:r w:rsidR="00BC6F1F">
        <w:rPr>
          <w:rFonts w:hint="eastAsia"/>
          <w:lang w:eastAsia="zh-CN"/>
        </w:rPr>
        <w:t xml:space="preserve"> </w:t>
      </w:r>
      <w:r>
        <w:rPr>
          <w:rFonts w:hint="eastAsia"/>
          <w:lang w:eastAsia="zh-CN"/>
        </w:rPr>
        <w:t>be lost</w:t>
      </w:r>
      <w:r w:rsidR="00BC6F1F">
        <w:rPr>
          <w:lang w:eastAsia="zh-CN"/>
        </w:rPr>
        <w:t xml:space="preserve">. </w:t>
      </w:r>
      <w:r w:rsidR="0012595B">
        <w:rPr>
          <w:lang w:eastAsia="zh-CN"/>
        </w:rPr>
        <w:t>For option 3</w:t>
      </w:r>
      <w:r w:rsidR="00DF116C">
        <w:rPr>
          <w:lang w:eastAsia="zh-CN"/>
        </w:rPr>
        <w:t xml:space="preserve"> and 4</w:t>
      </w:r>
      <w:r w:rsidR="0012595B">
        <w:rPr>
          <w:lang w:eastAsia="zh-CN"/>
        </w:rPr>
        <w:t xml:space="preserve">, this problem can be handled easily as </w:t>
      </w:r>
      <w:r>
        <w:rPr>
          <w:rFonts w:hint="eastAsia"/>
          <w:lang w:eastAsia="zh-CN"/>
        </w:rPr>
        <w:t>the RLC connection is between the remote UE and the eNB directly</w:t>
      </w:r>
      <w:r w:rsidR="0012595B">
        <w:rPr>
          <w:lang w:eastAsia="zh-CN"/>
        </w:rPr>
        <w:t>. Therefore,</w:t>
      </w:r>
      <w:r w:rsidR="00203A3A">
        <w:rPr>
          <w:lang w:eastAsia="zh-CN"/>
        </w:rPr>
        <w:t xml:space="preserve"> </w:t>
      </w:r>
      <w:r>
        <w:rPr>
          <w:rFonts w:hint="eastAsia"/>
          <w:lang w:eastAsia="zh-CN"/>
        </w:rPr>
        <w:t xml:space="preserve">the lost data in the relay UE would be limited and can be recovered by RLC retransmission. </w:t>
      </w:r>
      <w:r w:rsidR="0012595B">
        <w:rPr>
          <w:lang w:eastAsia="zh-CN"/>
        </w:rPr>
        <w:t>For other options, th</w:t>
      </w:r>
      <w:r w:rsidR="00563D16">
        <w:rPr>
          <w:lang w:eastAsia="zh-CN"/>
        </w:rPr>
        <w:t>e recovery of</w:t>
      </w:r>
      <w:r w:rsidR="0012595B">
        <w:rPr>
          <w:lang w:eastAsia="zh-CN"/>
        </w:rPr>
        <w:t xml:space="preserve"> </w:t>
      </w:r>
      <w:r w:rsidR="007D5507">
        <w:rPr>
          <w:rFonts w:hint="eastAsia"/>
          <w:lang w:eastAsia="zh-CN"/>
        </w:rPr>
        <w:t xml:space="preserve">the lost </w:t>
      </w:r>
      <w:r w:rsidR="0012595B">
        <w:rPr>
          <w:lang w:eastAsia="zh-CN"/>
        </w:rPr>
        <w:t xml:space="preserve">data </w:t>
      </w:r>
      <w:r>
        <w:rPr>
          <w:rFonts w:hint="eastAsia"/>
          <w:lang w:eastAsia="zh-CN"/>
        </w:rPr>
        <w:t>may have to rely on TCP retransmission</w:t>
      </w:r>
      <w:r w:rsidR="00B91F92">
        <w:rPr>
          <w:rFonts w:hint="eastAsia"/>
          <w:lang w:eastAsia="zh-CN"/>
        </w:rPr>
        <w:t>, which</w:t>
      </w:r>
      <w:r w:rsidR="00430ECC">
        <w:rPr>
          <w:lang w:eastAsia="zh-CN"/>
        </w:rPr>
        <w:t xml:space="preserve"> </w:t>
      </w:r>
      <w:r>
        <w:rPr>
          <w:rFonts w:hint="eastAsia"/>
          <w:lang w:eastAsia="zh-CN"/>
        </w:rPr>
        <w:t xml:space="preserve">increases the delay and reduces the efficiency as well. </w:t>
      </w:r>
      <w:r w:rsidR="00C33AF3">
        <w:rPr>
          <w:lang w:eastAsia="zh-CN"/>
        </w:rPr>
        <w:t xml:space="preserve">It should be noted that </w:t>
      </w:r>
      <w:r w:rsidR="009A708B">
        <w:rPr>
          <w:lang w:eastAsia="zh-CN"/>
        </w:rPr>
        <w:t xml:space="preserve">although the relay sublayer is above MAC in PC5 </w:t>
      </w:r>
      <w:r w:rsidR="007D5507">
        <w:rPr>
          <w:rFonts w:hint="eastAsia"/>
          <w:lang w:eastAsia="zh-CN"/>
        </w:rPr>
        <w:t>of</w:t>
      </w:r>
      <w:r w:rsidR="009A708B">
        <w:rPr>
          <w:lang w:eastAsia="zh-CN"/>
        </w:rPr>
        <w:t xml:space="preserve"> option 4</w:t>
      </w:r>
      <w:r w:rsidR="00B91F92">
        <w:rPr>
          <w:rFonts w:hint="eastAsia"/>
          <w:lang w:eastAsia="zh-CN"/>
        </w:rPr>
        <w:t>, same with option 3</w:t>
      </w:r>
      <w:r w:rsidR="009A708B">
        <w:rPr>
          <w:lang w:eastAsia="zh-CN"/>
        </w:rPr>
        <w:t xml:space="preserve">, </w:t>
      </w:r>
      <w:r w:rsidR="00C33AF3">
        <w:rPr>
          <w:lang w:eastAsia="zh-CN"/>
        </w:rPr>
        <w:t xml:space="preserve">option 4 </w:t>
      </w:r>
      <w:r w:rsidR="00C86C39">
        <w:rPr>
          <w:lang w:eastAsia="zh-CN"/>
        </w:rPr>
        <w:t>will lose more data when switching</w:t>
      </w:r>
      <w:r w:rsidR="00B91F92">
        <w:rPr>
          <w:rFonts w:hint="eastAsia"/>
          <w:lang w:eastAsia="zh-CN"/>
        </w:rPr>
        <w:t xml:space="preserve">, </w:t>
      </w:r>
      <w:r w:rsidR="00C33AF3">
        <w:rPr>
          <w:lang w:eastAsia="zh-CN"/>
        </w:rPr>
        <w:t xml:space="preserve">because the Uu interface of option 4 </w:t>
      </w:r>
      <w:r w:rsidR="00B91F92">
        <w:rPr>
          <w:rFonts w:hint="eastAsia"/>
          <w:lang w:eastAsia="zh-CN"/>
        </w:rPr>
        <w:t>involves</w:t>
      </w:r>
      <w:r w:rsidR="00C33AF3">
        <w:rPr>
          <w:lang w:eastAsia="zh-CN"/>
        </w:rPr>
        <w:t xml:space="preserve"> </w:t>
      </w:r>
      <w:r w:rsidR="00B91F92">
        <w:rPr>
          <w:rFonts w:hint="eastAsia"/>
          <w:lang w:eastAsia="zh-CN"/>
        </w:rPr>
        <w:t xml:space="preserve">additional processing </w:t>
      </w:r>
      <w:r w:rsidR="00FC6413">
        <w:rPr>
          <w:lang w:eastAsia="zh-CN"/>
        </w:rPr>
        <w:t xml:space="preserve">time </w:t>
      </w:r>
      <w:r w:rsidR="00B91F92">
        <w:rPr>
          <w:rFonts w:hint="eastAsia"/>
          <w:lang w:eastAsia="zh-CN"/>
        </w:rPr>
        <w:t xml:space="preserve">and </w:t>
      </w:r>
      <w:r w:rsidR="00C86C39">
        <w:rPr>
          <w:lang w:eastAsia="zh-CN"/>
        </w:rPr>
        <w:t>buffers</w:t>
      </w:r>
      <w:r w:rsidR="00C33AF3">
        <w:rPr>
          <w:lang w:eastAsia="zh-CN"/>
        </w:rPr>
        <w:t>.</w:t>
      </w:r>
    </w:p>
    <w:p w14:paraId="729109F5" w14:textId="77777777" w:rsidR="00C33AF3" w:rsidRDefault="000C0129" w:rsidP="00EF2BE0">
      <w:pPr>
        <w:jc w:val="both"/>
        <w:rPr>
          <w:lang w:eastAsia="zh-CN"/>
        </w:rPr>
      </w:pPr>
      <w:r>
        <w:rPr>
          <w:lang w:eastAsia="zh-CN"/>
        </w:rPr>
        <w:t xml:space="preserve">From </w:t>
      </w:r>
      <w:r w:rsidR="007D5507">
        <w:rPr>
          <w:rFonts w:hint="eastAsia"/>
          <w:lang w:eastAsia="zh-CN"/>
        </w:rPr>
        <w:t>relay UE</w:t>
      </w:r>
      <w:r>
        <w:rPr>
          <w:lang w:eastAsia="zh-CN"/>
        </w:rPr>
        <w:t xml:space="preserve"> buffer size </w:t>
      </w:r>
      <w:r w:rsidR="007D5507">
        <w:rPr>
          <w:rFonts w:hint="eastAsia"/>
          <w:lang w:eastAsia="zh-CN"/>
        </w:rPr>
        <w:t>perspective</w:t>
      </w:r>
      <w:r>
        <w:rPr>
          <w:lang w:eastAsia="zh-CN"/>
        </w:rPr>
        <w:t xml:space="preserve">, </w:t>
      </w:r>
      <w:r w:rsidR="000E2155">
        <w:rPr>
          <w:rFonts w:hint="eastAsia"/>
          <w:lang w:eastAsia="zh-CN"/>
        </w:rPr>
        <w:t>option 3</w:t>
      </w:r>
      <w:r w:rsidR="00430ECC">
        <w:rPr>
          <w:lang w:eastAsia="zh-CN"/>
        </w:rPr>
        <w:t xml:space="preserve"> </w:t>
      </w:r>
      <w:r w:rsidR="000E2155">
        <w:rPr>
          <w:rFonts w:hint="eastAsia"/>
          <w:lang w:eastAsia="zh-CN"/>
        </w:rPr>
        <w:t xml:space="preserve">may require smaller buffer </w:t>
      </w:r>
      <w:r>
        <w:rPr>
          <w:lang w:eastAsia="zh-CN"/>
        </w:rPr>
        <w:t>because of the lower layer relaying</w:t>
      </w:r>
      <w:r w:rsidR="007D5507">
        <w:rPr>
          <w:rFonts w:hint="eastAsia"/>
          <w:lang w:eastAsia="zh-CN"/>
        </w:rPr>
        <w:t xml:space="preserve">, </w:t>
      </w:r>
      <w:r w:rsidR="007D5507">
        <w:rPr>
          <w:lang w:eastAsia="zh-CN"/>
        </w:rPr>
        <w:t>compared with option 2</w:t>
      </w:r>
      <w:r>
        <w:rPr>
          <w:lang w:eastAsia="zh-CN"/>
        </w:rPr>
        <w:t>.</w:t>
      </w:r>
      <w:r w:rsidR="00BF5F44">
        <w:rPr>
          <w:lang w:eastAsia="zh-CN"/>
        </w:rPr>
        <w:t xml:space="preserve"> </w:t>
      </w:r>
      <w:r w:rsidR="00510C2E">
        <w:rPr>
          <w:lang w:eastAsia="zh-CN"/>
        </w:rPr>
        <w:t>For option 4 and 5, due to the whole layer operation of Uu, the buffer size at the relay is large</w:t>
      </w:r>
      <w:r w:rsidR="007D5507">
        <w:rPr>
          <w:rFonts w:hint="eastAsia"/>
          <w:lang w:eastAsia="zh-CN"/>
        </w:rPr>
        <w:t xml:space="preserve"> compared with option 2 or 3</w:t>
      </w:r>
      <w:r w:rsidR="00510C2E">
        <w:rPr>
          <w:lang w:eastAsia="zh-CN"/>
        </w:rPr>
        <w:t>.</w:t>
      </w:r>
    </w:p>
    <w:p w14:paraId="4137F16B" w14:textId="4BB2550E" w:rsidR="00510C2E" w:rsidRPr="00203A3A" w:rsidRDefault="00510C2E" w:rsidP="00EF2BE0">
      <w:pPr>
        <w:jc w:val="both"/>
        <w:rPr>
          <w:lang w:eastAsia="zh-CN"/>
        </w:rPr>
      </w:pPr>
      <w:r>
        <w:rPr>
          <w:lang w:eastAsia="zh-CN"/>
        </w:rPr>
        <w:t xml:space="preserve">Considering the Uu resource efficiency, for option 2, the RLC functions are applicable for PC5 link and Uu link separately. So the relay </w:t>
      </w:r>
      <w:r w:rsidR="007D5507">
        <w:rPr>
          <w:rFonts w:hint="eastAsia"/>
          <w:lang w:eastAsia="zh-CN"/>
        </w:rPr>
        <w:t xml:space="preserve">UE </w:t>
      </w:r>
      <w:r>
        <w:rPr>
          <w:lang w:eastAsia="zh-CN"/>
        </w:rPr>
        <w:t xml:space="preserve">can adjust RLC PDU size depending on the radio condition of its Uu interface. </w:t>
      </w:r>
      <w:r w:rsidR="007D5507">
        <w:rPr>
          <w:rFonts w:hint="eastAsia"/>
          <w:lang w:eastAsia="zh-CN"/>
        </w:rPr>
        <w:t>F</w:t>
      </w:r>
      <w:r w:rsidR="000E2155">
        <w:rPr>
          <w:rFonts w:hint="eastAsia"/>
          <w:lang w:eastAsia="zh-CN"/>
        </w:rPr>
        <w:t xml:space="preserve">or option 3, the Uu interface efficiency </w:t>
      </w:r>
      <w:r w:rsidR="007D5507">
        <w:rPr>
          <w:rFonts w:hint="eastAsia"/>
          <w:lang w:eastAsia="zh-CN"/>
        </w:rPr>
        <w:t>would be</w:t>
      </w:r>
      <w:r w:rsidR="000E2155">
        <w:rPr>
          <w:rFonts w:hint="eastAsia"/>
          <w:lang w:eastAsia="zh-CN"/>
        </w:rPr>
        <w:t xml:space="preserve"> lower compared to other options </w:t>
      </w:r>
      <w:r w:rsidR="00B91F92">
        <w:rPr>
          <w:rFonts w:hint="eastAsia"/>
          <w:lang w:eastAsia="zh-CN"/>
        </w:rPr>
        <w:t xml:space="preserve">because </w:t>
      </w:r>
      <w:r w:rsidR="000E2155">
        <w:rPr>
          <w:rFonts w:hint="eastAsia"/>
          <w:lang w:eastAsia="zh-CN"/>
        </w:rPr>
        <w:t xml:space="preserve">the RLC </w:t>
      </w:r>
      <w:r w:rsidR="00B91F92">
        <w:rPr>
          <w:rFonts w:hint="eastAsia"/>
          <w:lang w:eastAsia="zh-CN"/>
        </w:rPr>
        <w:t xml:space="preserve">entities only resides in the remote UE and eNB, and hence the RLC </w:t>
      </w:r>
      <w:r w:rsidR="000E2155">
        <w:rPr>
          <w:rFonts w:hint="eastAsia"/>
          <w:lang w:eastAsia="zh-CN"/>
        </w:rPr>
        <w:t>segmentation may not be optimal</w:t>
      </w:r>
      <w:r w:rsidR="00B91F92">
        <w:rPr>
          <w:rFonts w:hint="eastAsia"/>
          <w:lang w:eastAsia="zh-CN"/>
        </w:rPr>
        <w:t xml:space="preserve"> for Uu interface.</w:t>
      </w:r>
      <w:r>
        <w:rPr>
          <w:lang w:eastAsia="zh-CN"/>
        </w:rPr>
        <w:t xml:space="preserve"> In addition, </w:t>
      </w:r>
      <w:r w:rsidRPr="002E7F96">
        <w:rPr>
          <w:lang w:eastAsia="zh-CN"/>
        </w:rPr>
        <w:t>option 4 requires addition</w:t>
      </w:r>
      <w:r w:rsidR="00B91F92">
        <w:rPr>
          <w:rFonts w:hint="eastAsia"/>
          <w:lang w:eastAsia="zh-CN"/>
        </w:rPr>
        <w:t>al</w:t>
      </w:r>
      <w:r w:rsidRPr="002E7F96">
        <w:rPr>
          <w:lang w:eastAsia="zh-CN"/>
        </w:rPr>
        <w:t xml:space="preserve"> PDCP and RLC header and option 5 requires additional PDCP header, which increase</w:t>
      </w:r>
      <w:r w:rsidR="006E2EF2">
        <w:rPr>
          <w:lang w:eastAsia="zh-CN"/>
        </w:rPr>
        <w:t>s</w:t>
      </w:r>
      <w:r w:rsidRPr="002E7F96">
        <w:rPr>
          <w:lang w:eastAsia="zh-CN"/>
        </w:rPr>
        <w:t xml:space="preserve"> the overhead and may in turn impact the Uu resource efficiency.</w:t>
      </w:r>
    </w:p>
    <w:p w14:paraId="0CEF031B" w14:textId="27FFD76A" w:rsidR="000A3C88" w:rsidRDefault="000A3C88" w:rsidP="000A3C88">
      <w:pPr>
        <w:rPr>
          <w:b/>
          <w:lang w:eastAsia="zh-CN"/>
        </w:rPr>
      </w:pPr>
      <w:r w:rsidRPr="00E80C9F">
        <w:rPr>
          <w:b/>
          <w:lang w:eastAsia="zh-CN"/>
        </w:rPr>
        <w:t>Observation 1</w:t>
      </w:r>
      <w:r w:rsidR="00160A8C">
        <w:rPr>
          <w:rFonts w:hint="eastAsia"/>
          <w:b/>
          <w:lang w:eastAsia="zh-CN"/>
        </w:rPr>
        <w:t>:</w:t>
      </w:r>
      <w:r w:rsidRPr="00E80C9F">
        <w:rPr>
          <w:b/>
          <w:lang w:eastAsia="zh-CN"/>
        </w:rPr>
        <w:tab/>
      </w:r>
      <w:r w:rsidR="006E2EF2">
        <w:rPr>
          <w:b/>
          <w:lang w:eastAsia="zh-CN"/>
        </w:rPr>
        <w:t>E</w:t>
      </w:r>
      <w:r w:rsidRPr="005215DD">
        <w:rPr>
          <w:b/>
          <w:lang w:eastAsia="zh-CN"/>
        </w:rPr>
        <w:t xml:space="preserve">nd to end security </w:t>
      </w:r>
      <w:r>
        <w:rPr>
          <w:b/>
          <w:lang w:eastAsia="zh-CN"/>
        </w:rPr>
        <w:t xml:space="preserve">can be </w:t>
      </w:r>
      <w:r w:rsidRPr="005215DD">
        <w:rPr>
          <w:b/>
          <w:lang w:eastAsia="zh-CN"/>
        </w:rPr>
        <w:t>guarantee</w:t>
      </w:r>
      <w:r>
        <w:rPr>
          <w:b/>
          <w:lang w:eastAsia="zh-CN"/>
        </w:rPr>
        <w:t xml:space="preserve">d </w:t>
      </w:r>
      <w:r w:rsidRPr="005215DD">
        <w:rPr>
          <w:b/>
          <w:lang w:eastAsia="zh-CN"/>
        </w:rPr>
        <w:t>between remote UE and eNB</w:t>
      </w:r>
      <w:r w:rsidR="00911E02">
        <w:rPr>
          <w:rFonts w:hint="eastAsia"/>
          <w:b/>
          <w:lang w:eastAsia="zh-CN"/>
        </w:rPr>
        <w:t xml:space="preserve"> by option</w:t>
      </w:r>
      <w:r w:rsidR="006E2EF2">
        <w:rPr>
          <w:b/>
          <w:lang w:eastAsia="zh-CN"/>
        </w:rPr>
        <w:t>s</w:t>
      </w:r>
      <w:r w:rsidR="00911E02">
        <w:rPr>
          <w:rFonts w:hint="eastAsia"/>
          <w:b/>
          <w:lang w:eastAsia="zh-CN"/>
        </w:rPr>
        <w:t xml:space="preserve"> 2-5</w:t>
      </w:r>
      <w:r w:rsidR="00A207DC">
        <w:rPr>
          <w:rFonts w:hint="eastAsia"/>
          <w:b/>
          <w:lang w:eastAsia="zh-CN"/>
        </w:rPr>
        <w:t>.</w:t>
      </w:r>
    </w:p>
    <w:p w14:paraId="4856DD54" w14:textId="1CF7B57B" w:rsidR="000A3C88" w:rsidRDefault="000A3C88" w:rsidP="000A3C88">
      <w:pPr>
        <w:rPr>
          <w:b/>
          <w:lang w:eastAsia="zh-CN"/>
        </w:rPr>
      </w:pPr>
      <w:r>
        <w:rPr>
          <w:b/>
          <w:lang w:eastAsia="zh-CN"/>
        </w:rPr>
        <w:t>Observation 2</w:t>
      </w:r>
      <w:r w:rsidR="00160A8C">
        <w:rPr>
          <w:rFonts w:hint="eastAsia"/>
          <w:b/>
          <w:lang w:eastAsia="zh-CN"/>
        </w:rPr>
        <w:t>:</w:t>
      </w:r>
      <w:r w:rsidRPr="00E80C9F">
        <w:rPr>
          <w:b/>
          <w:lang w:eastAsia="zh-CN"/>
        </w:rPr>
        <w:tab/>
      </w:r>
      <w:r>
        <w:rPr>
          <w:b/>
          <w:lang w:eastAsia="zh-CN"/>
        </w:rPr>
        <w:t>Uu protocols can be retained</w:t>
      </w:r>
      <w:r w:rsidR="00911E02">
        <w:rPr>
          <w:rFonts w:hint="eastAsia"/>
          <w:b/>
          <w:lang w:eastAsia="zh-CN"/>
        </w:rPr>
        <w:t xml:space="preserve"> </w:t>
      </w:r>
      <w:r w:rsidR="005213C3">
        <w:rPr>
          <w:rFonts w:hint="eastAsia"/>
          <w:b/>
          <w:lang w:eastAsia="zh-CN"/>
        </w:rPr>
        <w:t>for</w:t>
      </w:r>
      <w:r w:rsidR="005213C3">
        <w:rPr>
          <w:b/>
          <w:lang w:eastAsia="zh-CN"/>
        </w:rPr>
        <w:t xml:space="preserve"> </w:t>
      </w:r>
      <w:r w:rsidR="00911E02">
        <w:rPr>
          <w:rFonts w:hint="eastAsia"/>
          <w:b/>
          <w:lang w:eastAsia="zh-CN"/>
        </w:rPr>
        <w:t>option 4 and option 5</w:t>
      </w:r>
      <w:r w:rsidR="00981CBD">
        <w:rPr>
          <w:rFonts w:hint="eastAsia"/>
          <w:b/>
          <w:lang w:eastAsia="zh-CN"/>
        </w:rPr>
        <w:t>, but there is additional complexity at the eNB.</w:t>
      </w:r>
    </w:p>
    <w:p w14:paraId="4775B409" w14:textId="65F9FD75" w:rsidR="000E2155" w:rsidRPr="00E80C9F" w:rsidRDefault="000E2155" w:rsidP="000A3C88">
      <w:pPr>
        <w:rPr>
          <w:b/>
          <w:lang w:eastAsia="zh-CN"/>
        </w:rPr>
      </w:pPr>
      <w:r>
        <w:rPr>
          <w:rFonts w:hint="eastAsia"/>
          <w:b/>
          <w:lang w:eastAsia="zh-CN"/>
        </w:rPr>
        <w:t xml:space="preserve">Observation 3:  </w:t>
      </w:r>
      <w:r w:rsidR="006E2EF2">
        <w:rPr>
          <w:b/>
          <w:lang w:eastAsia="zh-CN"/>
        </w:rPr>
        <w:t>O</w:t>
      </w:r>
      <w:r w:rsidR="006E2EF2">
        <w:rPr>
          <w:rFonts w:hint="eastAsia"/>
          <w:b/>
          <w:lang w:eastAsia="zh-CN"/>
        </w:rPr>
        <w:t xml:space="preserve">ption </w:t>
      </w:r>
      <w:r>
        <w:rPr>
          <w:rFonts w:hint="eastAsia"/>
          <w:b/>
          <w:lang w:eastAsia="zh-CN"/>
        </w:rPr>
        <w:t>3 has the advantage of less data loss during path switching but lower Uu efficiency.</w:t>
      </w:r>
    </w:p>
    <w:p w14:paraId="098892EB" w14:textId="77777777" w:rsidR="006500D1" w:rsidRDefault="006500D1" w:rsidP="00CD4C7B">
      <w:pPr>
        <w:rPr>
          <w:rFonts w:eastAsiaTheme="minorEastAsia"/>
          <w:lang w:eastAsia="ja-JP"/>
        </w:rPr>
      </w:pPr>
    </w:p>
    <w:p w14:paraId="5778E616" w14:textId="77777777" w:rsidR="00D23D7A" w:rsidRPr="00D23D7A" w:rsidRDefault="00D23D7A" w:rsidP="00D23D7A">
      <w:pPr>
        <w:rPr>
          <w:rFonts w:ascii="Arial" w:hAnsi="Arial" w:cs="Arial"/>
          <w:sz w:val="32"/>
          <w:szCs w:val="32"/>
          <w:lang w:eastAsia="zh-CN"/>
        </w:rPr>
      </w:pPr>
      <w:r w:rsidRPr="00D23D7A">
        <w:rPr>
          <w:rFonts w:ascii="Arial" w:hAnsi="Arial" w:cs="Arial"/>
          <w:sz w:val="32"/>
          <w:szCs w:val="32"/>
          <w:lang w:eastAsia="zh-CN"/>
        </w:rPr>
        <w:t xml:space="preserve">2.2 Support of </w:t>
      </w:r>
      <w:r>
        <w:rPr>
          <w:rFonts w:ascii="Arial" w:hAnsi="Arial" w:cs="Arial" w:hint="eastAsia"/>
          <w:sz w:val="32"/>
          <w:szCs w:val="32"/>
          <w:lang w:eastAsia="zh-CN"/>
        </w:rPr>
        <w:t>retransmission</w:t>
      </w:r>
    </w:p>
    <w:p w14:paraId="541FB3FB" w14:textId="427D602C" w:rsidR="00D23D7A" w:rsidRDefault="00981CBD" w:rsidP="00EF2BE0">
      <w:pPr>
        <w:jc w:val="both"/>
        <w:rPr>
          <w:lang w:eastAsia="zh-CN"/>
        </w:rPr>
      </w:pPr>
      <w:r>
        <w:rPr>
          <w:rFonts w:hint="eastAsia"/>
          <w:lang w:val="en-US" w:eastAsia="zh-CN"/>
        </w:rPr>
        <w:t xml:space="preserve">In Rel-13, </w:t>
      </w:r>
      <w:r w:rsidR="00D23D7A">
        <w:rPr>
          <w:rFonts w:eastAsiaTheme="minorEastAsia"/>
          <w:lang w:val="en-US" w:eastAsia="ja-JP"/>
        </w:rPr>
        <w:t>RLC only support</w:t>
      </w:r>
      <w:r>
        <w:rPr>
          <w:rFonts w:hint="eastAsia"/>
          <w:lang w:val="en-US" w:eastAsia="zh-CN"/>
        </w:rPr>
        <w:t>s</w:t>
      </w:r>
      <w:r w:rsidR="00D23D7A">
        <w:rPr>
          <w:rFonts w:eastAsiaTheme="minorEastAsia"/>
          <w:lang w:val="en-US" w:eastAsia="ja-JP"/>
        </w:rPr>
        <w:t xml:space="preserve"> TM mode for SBCCH and UM mode for STCH. </w:t>
      </w:r>
      <w:r w:rsidR="00D347D3">
        <w:rPr>
          <w:rFonts w:eastAsiaTheme="minorEastAsia"/>
          <w:lang w:val="en-US" w:eastAsia="ja-JP"/>
        </w:rPr>
        <w:t xml:space="preserve">Moreover, MAC does not support sidelink HARQ feedback.  Hence, efficient </w:t>
      </w:r>
      <w:r w:rsidR="00D23D7A">
        <w:rPr>
          <w:lang w:eastAsia="zh-CN"/>
        </w:rPr>
        <w:t xml:space="preserve">retransmission </w:t>
      </w:r>
      <w:r w:rsidR="00E8071B">
        <w:rPr>
          <w:rFonts w:hint="eastAsia"/>
          <w:lang w:eastAsia="zh-CN"/>
        </w:rPr>
        <w:t>is actually not supported</w:t>
      </w:r>
      <w:r w:rsidR="00D23D7A">
        <w:rPr>
          <w:lang w:eastAsia="zh-CN"/>
        </w:rPr>
        <w:t xml:space="preserve"> for sidelink</w:t>
      </w:r>
      <w:r w:rsidR="00E8071B">
        <w:rPr>
          <w:rFonts w:hint="eastAsia"/>
          <w:lang w:eastAsia="zh-CN"/>
        </w:rPr>
        <w:t xml:space="preserve"> in Rel-13</w:t>
      </w:r>
      <w:r w:rsidR="00D23D7A">
        <w:rPr>
          <w:lang w:eastAsia="zh-CN"/>
        </w:rPr>
        <w:t>.</w:t>
      </w:r>
      <w:r w:rsidR="00E8071B">
        <w:rPr>
          <w:rFonts w:hint="eastAsia"/>
          <w:lang w:eastAsia="zh-CN"/>
        </w:rPr>
        <w:t xml:space="preserve"> It is </w:t>
      </w:r>
      <w:r w:rsidR="00E8071B">
        <w:rPr>
          <w:lang w:eastAsia="zh-CN"/>
        </w:rPr>
        <w:t>straightforward</w:t>
      </w:r>
      <w:r w:rsidR="00E8071B">
        <w:rPr>
          <w:rFonts w:hint="eastAsia"/>
          <w:lang w:eastAsia="zh-CN"/>
        </w:rPr>
        <w:t xml:space="preserve"> that support of L2 retransmission will </w:t>
      </w:r>
      <w:r w:rsidR="00E8071B">
        <w:rPr>
          <w:lang w:eastAsia="zh-CN"/>
        </w:rPr>
        <w:t>improve</w:t>
      </w:r>
      <w:r w:rsidR="00E8071B">
        <w:rPr>
          <w:rFonts w:hint="eastAsia"/>
          <w:lang w:eastAsia="zh-CN"/>
        </w:rPr>
        <w:t xml:space="preserve"> the transmission efficiency and reduce the power consumption of the remote UE, which is particularly important for the wearable devices. </w:t>
      </w:r>
      <w:r w:rsidR="00D23D7A">
        <w:rPr>
          <w:lang w:eastAsia="zh-CN"/>
        </w:rPr>
        <w:t>The two possible retransmission scheme</w:t>
      </w:r>
      <w:r w:rsidR="00D23D7A">
        <w:rPr>
          <w:rFonts w:hint="eastAsia"/>
          <w:lang w:eastAsia="zh-CN"/>
        </w:rPr>
        <w:t>s</w:t>
      </w:r>
      <w:r w:rsidR="00D23D7A">
        <w:rPr>
          <w:lang w:eastAsia="zh-CN"/>
        </w:rPr>
        <w:t xml:space="preserve"> on L2 are RLC AM and MAC retransmission with HARQ ACK/NACK.</w:t>
      </w:r>
    </w:p>
    <w:p w14:paraId="7BF4D3E4" w14:textId="28C54859" w:rsidR="00D23D7A" w:rsidRDefault="00D23D7A" w:rsidP="00EF2BE0">
      <w:pPr>
        <w:jc w:val="both"/>
        <w:rPr>
          <w:lang w:eastAsia="zh-CN"/>
        </w:rPr>
      </w:pPr>
      <w:r>
        <w:rPr>
          <w:lang w:eastAsia="zh-CN"/>
        </w:rPr>
        <w:t xml:space="preserve">The </w:t>
      </w:r>
      <w:r>
        <w:rPr>
          <w:rFonts w:hint="eastAsia"/>
          <w:lang w:eastAsia="zh-CN"/>
        </w:rPr>
        <w:t xml:space="preserve">RLC </w:t>
      </w:r>
      <w:r>
        <w:rPr>
          <w:lang w:eastAsia="zh-CN"/>
        </w:rPr>
        <w:t>AM can be easily i</w:t>
      </w:r>
      <w:r w:rsidRPr="00C55236">
        <w:rPr>
          <w:lang w:eastAsia="zh-CN"/>
        </w:rPr>
        <w:t>mplement</w:t>
      </w:r>
      <w:r>
        <w:rPr>
          <w:rFonts w:hint="eastAsia"/>
          <w:lang w:eastAsia="zh-CN"/>
        </w:rPr>
        <w:t>ed</w:t>
      </w:r>
      <w:r>
        <w:rPr>
          <w:lang w:eastAsia="zh-CN"/>
        </w:rPr>
        <w:t xml:space="preserve"> with</w:t>
      </w:r>
      <w:r>
        <w:rPr>
          <w:rFonts w:hint="eastAsia"/>
          <w:lang w:eastAsia="zh-CN"/>
        </w:rPr>
        <w:t xml:space="preserve">out </w:t>
      </w:r>
      <w:r>
        <w:rPr>
          <w:lang w:eastAsia="zh-CN"/>
        </w:rPr>
        <w:t xml:space="preserve">physical feedback channel enhancement, but for current sidelink </w:t>
      </w:r>
      <w:r w:rsidRPr="002B5ECC">
        <w:rPr>
          <w:lang w:eastAsia="zh-CN"/>
        </w:rPr>
        <w:t xml:space="preserve">architecture </w:t>
      </w:r>
      <w:r w:rsidRPr="002B5ECC">
        <w:rPr>
          <w:rFonts w:hint="eastAsia"/>
          <w:lang w:eastAsia="zh-CN"/>
        </w:rPr>
        <w:t xml:space="preserve">the </w:t>
      </w:r>
      <w:r w:rsidRPr="002B5ECC">
        <w:rPr>
          <w:lang w:eastAsia="zh-CN"/>
        </w:rPr>
        <w:t>RLC ARQ message still need</w:t>
      </w:r>
      <w:r w:rsidRPr="002B5ECC">
        <w:rPr>
          <w:rFonts w:hint="eastAsia"/>
          <w:lang w:eastAsia="zh-CN"/>
        </w:rPr>
        <w:t>s</w:t>
      </w:r>
      <w:r w:rsidRPr="002B5ECC">
        <w:rPr>
          <w:lang w:eastAsia="zh-CN"/>
        </w:rPr>
        <w:t xml:space="preserve"> a sidelink grant, a SCI message on PSCCH and a</w:t>
      </w:r>
      <w:r w:rsidRPr="002B5ECC">
        <w:rPr>
          <w:rFonts w:hint="eastAsia"/>
          <w:lang w:eastAsia="zh-CN"/>
        </w:rPr>
        <w:t>n</w:t>
      </w:r>
      <w:r w:rsidRPr="002B5ECC">
        <w:rPr>
          <w:lang w:eastAsia="zh-CN"/>
        </w:rPr>
        <w:t xml:space="preserve"> ARQ message on SL-SCH which </w:t>
      </w:r>
      <w:r w:rsidRPr="002B5ECC">
        <w:rPr>
          <w:rFonts w:hint="eastAsia"/>
          <w:lang w:eastAsia="zh-CN"/>
        </w:rPr>
        <w:t>consumes</w:t>
      </w:r>
      <w:r w:rsidRPr="002B5ECC">
        <w:rPr>
          <w:lang w:eastAsia="zh-CN"/>
        </w:rPr>
        <w:t xml:space="preserve"> </w:t>
      </w:r>
      <w:r w:rsidR="00E8071B" w:rsidRPr="002B5ECC">
        <w:rPr>
          <w:rFonts w:hint="eastAsia"/>
          <w:lang w:eastAsia="zh-CN"/>
        </w:rPr>
        <w:t>considerable</w:t>
      </w:r>
      <w:r w:rsidRPr="002B5ECC">
        <w:rPr>
          <w:lang w:eastAsia="zh-CN"/>
        </w:rPr>
        <w:t xml:space="preserve"> resources. Otherwise</w:t>
      </w:r>
      <w:r w:rsidR="00E8071B" w:rsidRPr="002B5ECC">
        <w:rPr>
          <w:rFonts w:hint="eastAsia"/>
          <w:lang w:eastAsia="zh-CN"/>
        </w:rPr>
        <w:t>,</w:t>
      </w:r>
      <w:r w:rsidRPr="002B5ECC">
        <w:rPr>
          <w:lang w:eastAsia="zh-CN"/>
        </w:rPr>
        <w:t xml:space="preserve"> the sidelink could be enhanced to support bidirectional traffic for unicast which can </w:t>
      </w:r>
      <w:r w:rsidR="00E8071B" w:rsidRPr="002B5ECC">
        <w:rPr>
          <w:rFonts w:hint="eastAsia"/>
          <w:lang w:eastAsia="zh-CN"/>
        </w:rPr>
        <w:t>multiplex</w:t>
      </w:r>
      <w:r w:rsidRPr="002B5ECC">
        <w:rPr>
          <w:lang w:eastAsia="zh-CN"/>
        </w:rPr>
        <w:t xml:space="preserve"> the ARQ message with the data fl</w:t>
      </w:r>
      <w:r w:rsidRPr="002B5ECC">
        <w:rPr>
          <w:rFonts w:hint="eastAsia"/>
          <w:lang w:eastAsia="zh-CN"/>
        </w:rPr>
        <w:t>o</w:t>
      </w:r>
      <w:r w:rsidRPr="002B5ECC">
        <w:rPr>
          <w:lang w:eastAsia="zh-CN"/>
        </w:rPr>
        <w:t xml:space="preserve">w of the other direction to reduce the resource </w:t>
      </w:r>
      <w:r w:rsidRPr="002B5ECC">
        <w:rPr>
          <w:rFonts w:hint="eastAsia"/>
          <w:lang w:eastAsia="zh-CN"/>
        </w:rPr>
        <w:t>consumption</w:t>
      </w:r>
      <w:r w:rsidRPr="002B5ECC">
        <w:rPr>
          <w:lang w:eastAsia="zh-CN"/>
        </w:rPr>
        <w:t>.</w:t>
      </w:r>
    </w:p>
    <w:p w14:paraId="7A71C72A" w14:textId="77777777" w:rsidR="00455351" w:rsidRPr="002B5ECC" w:rsidRDefault="00455351" w:rsidP="00EF2BE0">
      <w:pPr>
        <w:jc w:val="both"/>
        <w:rPr>
          <w:lang w:eastAsia="zh-CN"/>
        </w:rPr>
      </w:pPr>
      <w:r w:rsidRPr="00455351">
        <w:rPr>
          <w:lang w:eastAsia="zh-CN"/>
        </w:rPr>
        <w:t>Furthermore, in option 3, the RLC works between the remote UE and the eNB. So the RLC functions are available for the link between the remote UE and the eNB. This guarantees the delivery between eNB and remote UE. For option 2, the RLC works separately for each link. The RLC functions are applicable between the remote UE and the relay UE, and between the relay UE and the eNB. In other words, even RLC AM is used, there is no ARQ feedback, retransmission or link adjustment between the remote UE and the eNB. This is not good for the data recovery during the path switching. Some minor modification can be done of the relay sublayer ARQ to relieve the issue.</w:t>
      </w:r>
    </w:p>
    <w:p w14:paraId="79F2817A" w14:textId="39F3AA93" w:rsidR="00D23D7A" w:rsidRPr="002B5ECC" w:rsidRDefault="00455351" w:rsidP="00D23D7A">
      <w:pPr>
        <w:jc w:val="both"/>
        <w:rPr>
          <w:b/>
          <w:lang w:eastAsia="zh-CN"/>
        </w:rPr>
      </w:pPr>
      <w:r>
        <w:rPr>
          <w:b/>
          <w:bCs/>
        </w:rPr>
        <w:t xml:space="preserve">Proposal 1: RLC AM can be exploited in L2 relaying. If option 2 is agreed, modification of RLC AM </w:t>
      </w:r>
      <w:r w:rsidR="005213C3">
        <w:rPr>
          <w:rFonts w:hint="eastAsia"/>
          <w:b/>
          <w:bCs/>
          <w:lang w:eastAsia="zh-CN"/>
        </w:rPr>
        <w:t>needs to</w:t>
      </w:r>
      <w:r w:rsidR="005213C3">
        <w:rPr>
          <w:b/>
          <w:bCs/>
        </w:rPr>
        <w:t xml:space="preserve"> </w:t>
      </w:r>
      <w:r>
        <w:rPr>
          <w:b/>
          <w:bCs/>
        </w:rPr>
        <w:t>be considered.</w:t>
      </w:r>
    </w:p>
    <w:p w14:paraId="675E22D3" w14:textId="470783D4" w:rsidR="00884562" w:rsidRDefault="00884562" w:rsidP="00D23D7A">
      <w:pPr>
        <w:rPr>
          <w:rFonts w:ascii="Arial" w:hAnsi="Arial" w:cs="Arial"/>
          <w:sz w:val="32"/>
          <w:szCs w:val="32"/>
          <w:lang w:eastAsia="zh-CN"/>
        </w:rPr>
      </w:pPr>
    </w:p>
    <w:p w14:paraId="216ADC16" w14:textId="77777777" w:rsidR="00D23D7A" w:rsidRPr="00D23D7A" w:rsidRDefault="00D23D7A" w:rsidP="00D23D7A">
      <w:pPr>
        <w:rPr>
          <w:rFonts w:ascii="Arial" w:hAnsi="Arial" w:cs="Arial"/>
          <w:sz w:val="32"/>
          <w:szCs w:val="32"/>
          <w:lang w:eastAsia="zh-CN"/>
        </w:rPr>
      </w:pPr>
      <w:r w:rsidRPr="00D23D7A">
        <w:rPr>
          <w:rFonts w:ascii="Arial" w:hAnsi="Arial" w:cs="Arial"/>
          <w:sz w:val="32"/>
          <w:szCs w:val="32"/>
          <w:lang w:eastAsia="zh-CN"/>
        </w:rPr>
        <w:lastRenderedPageBreak/>
        <w:t>2.</w:t>
      </w:r>
      <w:r>
        <w:rPr>
          <w:rFonts w:ascii="Arial" w:hAnsi="Arial" w:cs="Arial" w:hint="eastAsia"/>
          <w:sz w:val="32"/>
          <w:szCs w:val="32"/>
          <w:lang w:eastAsia="zh-CN"/>
        </w:rPr>
        <w:t>3</w:t>
      </w:r>
      <w:r w:rsidRPr="00D23D7A">
        <w:rPr>
          <w:rFonts w:ascii="Arial" w:hAnsi="Arial" w:cs="Arial"/>
          <w:sz w:val="32"/>
          <w:szCs w:val="32"/>
          <w:lang w:eastAsia="zh-CN"/>
        </w:rPr>
        <w:t xml:space="preserve"> </w:t>
      </w:r>
      <w:r>
        <w:rPr>
          <w:rFonts w:ascii="Arial" w:hAnsi="Arial" w:cs="Arial" w:hint="eastAsia"/>
          <w:sz w:val="32"/>
          <w:szCs w:val="32"/>
          <w:lang w:eastAsia="zh-CN"/>
        </w:rPr>
        <w:t>Traffic differentiation</w:t>
      </w:r>
    </w:p>
    <w:p w14:paraId="1B89ECE5" w14:textId="052E9BF2" w:rsidR="00D23D7A" w:rsidRDefault="005B466B" w:rsidP="00EF2BE0">
      <w:pPr>
        <w:jc w:val="both"/>
        <w:rPr>
          <w:lang w:val="en-US" w:eastAsia="zh-CN"/>
        </w:rPr>
      </w:pPr>
      <w:r>
        <w:rPr>
          <w:rFonts w:hint="eastAsia"/>
          <w:lang w:val="en-US" w:eastAsia="zh-CN"/>
        </w:rPr>
        <w:t xml:space="preserve">For relay structure option 1, the traffic is differentiated by IP addresses. </w:t>
      </w:r>
      <w:r w:rsidR="0020136E">
        <w:rPr>
          <w:rFonts w:hint="eastAsia"/>
          <w:lang w:val="en-US" w:eastAsia="zh-CN"/>
        </w:rPr>
        <w:t xml:space="preserve">For relay structure option 2 </w:t>
      </w:r>
      <w:r>
        <w:rPr>
          <w:rFonts w:hint="eastAsia"/>
          <w:lang w:val="en-US" w:eastAsia="zh-CN"/>
        </w:rPr>
        <w:t>-5</w:t>
      </w:r>
      <w:r w:rsidR="0020136E">
        <w:rPr>
          <w:rFonts w:hint="eastAsia"/>
          <w:lang w:val="en-US" w:eastAsia="zh-CN"/>
        </w:rPr>
        <w:t xml:space="preserve">, the eNB needs to differentiate whether the data is from the remote UE or relay UE. </w:t>
      </w:r>
      <w:r w:rsidR="00D23D7A">
        <w:rPr>
          <w:lang w:val="en-US" w:eastAsia="zh-CN"/>
        </w:rPr>
        <w:t xml:space="preserve">There are two options to </w:t>
      </w:r>
      <w:r w:rsidR="00884562">
        <w:rPr>
          <w:rFonts w:hint="eastAsia"/>
          <w:lang w:val="en-US" w:eastAsia="zh-CN"/>
        </w:rPr>
        <w:t>support</w:t>
      </w:r>
      <w:r w:rsidR="00D23D7A">
        <w:rPr>
          <w:rFonts w:hint="eastAsia"/>
          <w:lang w:val="en-US" w:eastAsia="zh-CN"/>
        </w:rPr>
        <w:t xml:space="preserve"> </w:t>
      </w:r>
      <w:r w:rsidR="00D23D7A">
        <w:rPr>
          <w:lang w:val="en-US" w:eastAsia="zh-CN"/>
        </w:rPr>
        <w:t>the traffic differentiation</w:t>
      </w:r>
      <w:r w:rsidR="0020136E">
        <w:rPr>
          <w:rFonts w:hint="eastAsia"/>
          <w:lang w:val="en-US" w:eastAsia="zh-CN"/>
        </w:rPr>
        <w:t>.</w:t>
      </w:r>
      <w:r>
        <w:rPr>
          <w:rFonts w:hint="eastAsia"/>
          <w:lang w:val="en-US" w:eastAsia="zh-CN"/>
        </w:rPr>
        <w:t xml:space="preserve"> </w:t>
      </w:r>
    </w:p>
    <w:p w14:paraId="1551C9D0" w14:textId="64878EC7" w:rsidR="00D23D7A" w:rsidRDefault="00691F80" w:rsidP="00EF2BE0">
      <w:pPr>
        <w:jc w:val="both"/>
        <w:rPr>
          <w:lang w:val="en-US" w:eastAsia="zh-CN"/>
        </w:rPr>
      </w:pPr>
      <w:r w:rsidRPr="00691F80">
        <w:rPr>
          <w:rFonts w:hint="eastAsia"/>
          <w:b/>
          <w:lang w:val="en-US" w:eastAsia="zh-CN"/>
        </w:rPr>
        <w:t xml:space="preserve">Option A: </w:t>
      </w:r>
      <w:r w:rsidR="00D23D7A" w:rsidRPr="00691F80">
        <w:rPr>
          <w:b/>
          <w:lang w:val="en-US" w:eastAsia="zh-CN"/>
        </w:rPr>
        <w:t xml:space="preserve"> </w:t>
      </w:r>
      <w:r>
        <w:rPr>
          <w:rFonts w:hint="eastAsia"/>
          <w:lang w:val="en-US" w:eastAsia="zh-CN"/>
        </w:rPr>
        <w:t>t</w:t>
      </w:r>
      <w:r w:rsidR="00D23D7A">
        <w:rPr>
          <w:lang w:val="en-US" w:eastAsia="zh-CN"/>
        </w:rPr>
        <w:t xml:space="preserve">o </w:t>
      </w:r>
      <w:r w:rsidR="00884562">
        <w:rPr>
          <w:rFonts w:hint="eastAsia"/>
          <w:lang w:val="en-US" w:eastAsia="zh-CN"/>
        </w:rPr>
        <w:t>use</w:t>
      </w:r>
      <w:r w:rsidR="00D23D7A">
        <w:rPr>
          <w:lang w:val="en-US" w:eastAsia="zh-CN"/>
        </w:rPr>
        <w:t xml:space="preserve"> </w:t>
      </w:r>
      <w:r w:rsidR="00884562">
        <w:rPr>
          <w:rFonts w:hint="eastAsia"/>
          <w:lang w:val="en-US" w:eastAsia="zh-CN"/>
        </w:rPr>
        <w:t>different</w:t>
      </w:r>
      <w:r w:rsidR="00D23D7A">
        <w:rPr>
          <w:lang w:val="en-US" w:eastAsia="zh-CN"/>
        </w:rPr>
        <w:t xml:space="preserve"> radio bearers to differentiate the data of remote UE and relay UE. The advantage of this option is </w:t>
      </w:r>
      <w:r w:rsidR="00884562">
        <w:rPr>
          <w:rFonts w:hint="eastAsia"/>
          <w:lang w:val="en-US" w:eastAsia="zh-CN"/>
        </w:rPr>
        <w:t xml:space="preserve">that there is </w:t>
      </w:r>
      <w:r w:rsidR="00D23D7A">
        <w:rPr>
          <w:lang w:val="en-US" w:eastAsia="zh-CN"/>
        </w:rPr>
        <w:t xml:space="preserve">no need to add </w:t>
      </w:r>
      <w:r w:rsidR="00884562">
        <w:rPr>
          <w:rFonts w:hint="eastAsia"/>
          <w:lang w:val="en-US" w:eastAsia="zh-CN"/>
        </w:rPr>
        <w:t xml:space="preserve">additional </w:t>
      </w:r>
      <w:r w:rsidR="00D23D7A">
        <w:rPr>
          <w:lang w:val="en-US" w:eastAsia="zh-CN"/>
        </w:rPr>
        <w:t>indicators</w:t>
      </w:r>
      <w:r w:rsidR="003E1BEA">
        <w:rPr>
          <w:rFonts w:hint="eastAsia"/>
          <w:lang w:val="en-US" w:eastAsia="zh-CN"/>
        </w:rPr>
        <w:t>/identifiers</w:t>
      </w:r>
      <w:r w:rsidR="00D23D7A">
        <w:rPr>
          <w:lang w:val="en-US" w:eastAsia="zh-CN"/>
        </w:rPr>
        <w:t xml:space="preserve"> in </w:t>
      </w:r>
      <w:r w:rsidR="00884562">
        <w:rPr>
          <w:rFonts w:hint="eastAsia"/>
          <w:lang w:val="en-US" w:eastAsia="zh-CN"/>
        </w:rPr>
        <w:t xml:space="preserve">the </w:t>
      </w:r>
      <w:r w:rsidR="00D23D7A">
        <w:rPr>
          <w:lang w:val="en-US" w:eastAsia="zh-CN"/>
        </w:rPr>
        <w:t>relay</w:t>
      </w:r>
      <w:r w:rsidR="00884562">
        <w:rPr>
          <w:rFonts w:hint="eastAsia"/>
          <w:lang w:val="en-US" w:eastAsia="zh-CN"/>
        </w:rPr>
        <w:t>ed</w:t>
      </w:r>
      <w:r w:rsidR="002E0158">
        <w:rPr>
          <w:lang w:val="en-US" w:eastAsia="zh-CN"/>
        </w:rPr>
        <w:t xml:space="preserve"> data. </w:t>
      </w:r>
      <w:r w:rsidR="005465BA">
        <w:rPr>
          <w:rFonts w:hint="eastAsia"/>
          <w:lang w:val="en-US" w:eastAsia="zh-CN"/>
        </w:rPr>
        <w:t xml:space="preserve">To implement this option, </w:t>
      </w:r>
      <w:r w:rsidR="005465BA">
        <w:rPr>
          <w:rFonts w:hint="eastAsia"/>
          <w:lang w:eastAsia="zh-CN"/>
        </w:rPr>
        <w:t>t</w:t>
      </w:r>
      <w:r w:rsidR="00530D12">
        <w:t xml:space="preserve">he relay UE only needs to map the bearers between PC5 and Uu. </w:t>
      </w:r>
      <w:r w:rsidR="002E0158">
        <w:rPr>
          <w:rFonts w:hint="eastAsia"/>
          <w:lang w:val="en-US" w:eastAsia="zh-CN"/>
        </w:rPr>
        <w:t>T</w:t>
      </w:r>
      <w:r w:rsidR="00D23D7A">
        <w:rPr>
          <w:lang w:val="en-US" w:eastAsia="zh-CN"/>
        </w:rPr>
        <w:t xml:space="preserve">here may be </w:t>
      </w:r>
      <w:r w:rsidR="002E0158">
        <w:rPr>
          <w:rFonts w:hint="eastAsia"/>
          <w:lang w:val="en-US" w:eastAsia="zh-CN"/>
        </w:rPr>
        <w:t>multiple</w:t>
      </w:r>
      <w:r w:rsidR="00D23D7A">
        <w:rPr>
          <w:lang w:val="en-US" w:eastAsia="zh-CN"/>
        </w:rPr>
        <w:t xml:space="preserve"> remote UEs connected to the same relay UE</w:t>
      </w:r>
      <w:r w:rsidR="003E1BEA">
        <w:rPr>
          <w:rFonts w:hint="eastAsia"/>
          <w:lang w:val="en-US" w:eastAsia="zh-CN"/>
        </w:rPr>
        <w:t xml:space="preserve"> and one remote UE may have multiple radio bearers, but </w:t>
      </w:r>
      <w:r w:rsidR="002E0158">
        <w:rPr>
          <w:lang w:val="en-US" w:eastAsia="zh-CN"/>
        </w:rPr>
        <w:t xml:space="preserve">the number of the radio bearers </w:t>
      </w:r>
      <w:r w:rsidR="003E1BEA">
        <w:rPr>
          <w:rFonts w:hint="eastAsia"/>
          <w:lang w:val="en-US" w:eastAsia="zh-CN"/>
        </w:rPr>
        <w:t xml:space="preserve">supported </w:t>
      </w:r>
      <w:r w:rsidR="002E0158">
        <w:rPr>
          <w:lang w:val="en-US" w:eastAsia="zh-CN"/>
        </w:rPr>
        <w:t xml:space="preserve">in </w:t>
      </w:r>
      <w:r w:rsidR="003E1BEA">
        <w:rPr>
          <w:rFonts w:hint="eastAsia"/>
          <w:lang w:val="en-US" w:eastAsia="zh-CN"/>
        </w:rPr>
        <w:t xml:space="preserve">the </w:t>
      </w:r>
      <w:r w:rsidR="002E0158">
        <w:rPr>
          <w:lang w:val="en-US" w:eastAsia="zh-CN"/>
        </w:rPr>
        <w:t>relay UE is limited</w:t>
      </w:r>
      <w:r w:rsidR="002E0158">
        <w:rPr>
          <w:rFonts w:hint="eastAsia"/>
          <w:lang w:val="en-US" w:eastAsia="zh-CN"/>
        </w:rPr>
        <w:t>.</w:t>
      </w:r>
      <w:r w:rsidR="00D23D7A">
        <w:rPr>
          <w:lang w:val="en-US" w:eastAsia="zh-CN"/>
        </w:rPr>
        <w:t xml:space="preserve"> </w:t>
      </w:r>
      <w:r w:rsidR="005465BA">
        <w:rPr>
          <w:rFonts w:hint="eastAsia"/>
          <w:lang w:val="en-US" w:eastAsia="zh-CN"/>
        </w:rPr>
        <w:t xml:space="preserve">When the remote UE switches to a new relay UE, </w:t>
      </w:r>
      <w:r w:rsidR="005465BA">
        <w:rPr>
          <w:lang w:val="en-US" w:eastAsia="zh-CN"/>
        </w:rPr>
        <w:t>the</w:t>
      </w:r>
      <w:r w:rsidR="005465BA">
        <w:rPr>
          <w:rFonts w:hint="eastAsia"/>
          <w:lang w:val="en-US" w:eastAsia="zh-CN"/>
        </w:rPr>
        <w:t xml:space="preserve"> new relay UE may use different mapping</w:t>
      </w:r>
      <w:r w:rsidR="005B466B">
        <w:rPr>
          <w:rFonts w:hint="eastAsia"/>
          <w:lang w:val="en-US" w:eastAsia="zh-CN"/>
        </w:rPr>
        <w:t xml:space="preserve"> </w:t>
      </w:r>
      <w:r w:rsidR="005465BA">
        <w:rPr>
          <w:rFonts w:hint="eastAsia"/>
          <w:lang w:val="en-US" w:eastAsia="zh-CN"/>
        </w:rPr>
        <w:t xml:space="preserve">to avoid the overlap of LCID with its own. </w:t>
      </w:r>
      <w:r w:rsidR="003E1BEA">
        <w:rPr>
          <w:rFonts w:hint="eastAsia"/>
          <w:lang w:val="en-US" w:eastAsia="zh-CN"/>
        </w:rPr>
        <w:t xml:space="preserve">It might be </w:t>
      </w:r>
      <w:r w:rsidR="003E1BEA">
        <w:rPr>
          <w:lang w:val="en-US" w:eastAsia="zh-CN"/>
        </w:rPr>
        <w:t>possible</w:t>
      </w:r>
      <w:r w:rsidR="003E1BEA">
        <w:rPr>
          <w:rFonts w:hint="eastAsia"/>
          <w:lang w:val="en-US" w:eastAsia="zh-CN"/>
        </w:rPr>
        <w:t xml:space="preserve"> to extend the LCID and define remote UE LCID range and relay UE </w:t>
      </w:r>
      <w:r w:rsidR="005465BA">
        <w:rPr>
          <w:rFonts w:hint="eastAsia"/>
          <w:lang w:val="en-US" w:eastAsia="zh-CN"/>
        </w:rPr>
        <w:t xml:space="preserve">LCID </w:t>
      </w:r>
      <w:r w:rsidR="003E1BEA">
        <w:rPr>
          <w:rFonts w:hint="eastAsia"/>
          <w:lang w:val="en-US" w:eastAsia="zh-CN"/>
        </w:rPr>
        <w:t>range</w:t>
      </w:r>
      <w:r w:rsidR="005465BA">
        <w:rPr>
          <w:rFonts w:hint="eastAsia"/>
          <w:lang w:val="en-US" w:eastAsia="zh-CN"/>
        </w:rPr>
        <w:t xml:space="preserve">, but this is not compatible with the legacy </w:t>
      </w:r>
      <w:r w:rsidR="003D725E">
        <w:rPr>
          <w:rFonts w:hint="eastAsia"/>
          <w:lang w:val="en-US" w:eastAsia="zh-CN"/>
        </w:rPr>
        <w:t xml:space="preserve">MAC </w:t>
      </w:r>
      <w:r w:rsidR="005465BA">
        <w:rPr>
          <w:rFonts w:hint="eastAsia"/>
          <w:lang w:val="en-US" w:eastAsia="zh-CN"/>
        </w:rPr>
        <w:t>protocol</w:t>
      </w:r>
      <w:r w:rsidR="003E1BEA">
        <w:rPr>
          <w:rFonts w:hint="eastAsia"/>
          <w:lang w:val="en-US" w:eastAsia="zh-CN"/>
        </w:rPr>
        <w:t>.</w:t>
      </w:r>
      <w:r w:rsidR="004F7C49">
        <w:rPr>
          <w:rFonts w:hint="eastAsia"/>
          <w:lang w:val="en-US" w:eastAsia="zh-CN"/>
        </w:rPr>
        <w:t xml:space="preserve"> This option applies for relay option </w:t>
      </w:r>
      <w:r w:rsidR="000B1B43">
        <w:rPr>
          <w:lang w:val="en-US" w:eastAsia="zh-CN"/>
        </w:rPr>
        <w:t xml:space="preserve">2 </w:t>
      </w:r>
      <w:r w:rsidR="00403917">
        <w:rPr>
          <w:lang w:val="en-US" w:eastAsia="zh-CN"/>
        </w:rPr>
        <w:t xml:space="preserve">and </w:t>
      </w:r>
      <w:r w:rsidR="004F7C49">
        <w:rPr>
          <w:rFonts w:hint="eastAsia"/>
          <w:lang w:val="en-US" w:eastAsia="zh-CN"/>
        </w:rPr>
        <w:t xml:space="preserve">3. </w:t>
      </w:r>
    </w:p>
    <w:p w14:paraId="7DB7E203" w14:textId="77777777" w:rsidR="0024554A" w:rsidRDefault="0024554A" w:rsidP="0024554A">
      <w:pPr>
        <w:ind w:firstLineChars="100" w:firstLine="200"/>
        <w:jc w:val="center"/>
        <w:rPr>
          <w:lang w:eastAsia="zh-CN"/>
        </w:rPr>
      </w:pPr>
    </w:p>
    <w:p w14:paraId="33028B9B" w14:textId="131305F7" w:rsidR="00FE7A1B" w:rsidRDefault="00FE7A1B" w:rsidP="00FE7A1B">
      <w:pPr>
        <w:jc w:val="center"/>
        <w:rPr>
          <w:lang w:eastAsia="zh-CN"/>
        </w:rPr>
      </w:pPr>
      <w:r>
        <w:object w:dxaOrig="12434" w:dyaOrig="6095" w14:anchorId="3F8F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05pt;height:115.2pt" o:ole="">
            <v:imagedata r:id="rId13" o:title=""/>
          </v:shape>
          <o:OLEObject Type="Embed" ProgID="Visio.Drawing.11" ShapeID="_x0000_i1025" DrawAspect="Content" ObjectID="_1536762181" r:id="rId14"/>
        </w:object>
      </w:r>
      <w:r>
        <w:t xml:space="preserve">      </w:t>
      </w:r>
      <w:r>
        <w:object w:dxaOrig="11961" w:dyaOrig="5480" w14:anchorId="0E6E2809">
          <v:shape id="_x0000_i1026" type="#_x0000_t75" style="width:225.4pt;height:102.7pt" o:ole="">
            <v:imagedata r:id="rId15" o:title=""/>
          </v:shape>
          <o:OLEObject Type="Embed" ProgID="Visio.Drawing.11" ShapeID="_x0000_i1026" DrawAspect="Content" ObjectID="_1536762182" r:id="rId16"/>
        </w:object>
      </w:r>
    </w:p>
    <w:p w14:paraId="0550D223" w14:textId="77777777" w:rsidR="00AD4187" w:rsidRDefault="00AD4187" w:rsidP="00CF5C1B">
      <w:pPr>
        <w:jc w:val="center"/>
        <w:rPr>
          <w:lang w:eastAsia="zh-CN"/>
        </w:rPr>
      </w:pPr>
    </w:p>
    <w:p w14:paraId="029ACFC2" w14:textId="77777777" w:rsidR="004F7C49" w:rsidRDefault="004F7C49" w:rsidP="004F7C49">
      <w:pPr>
        <w:jc w:val="center"/>
        <w:rPr>
          <w:lang w:val="en-US" w:eastAsia="zh-CN"/>
        </w:rPr>
      </w:pPr>
      <w:r>
        <w:rPr>
          <w:lang w:val="en-US" w:eastAsia="zh-CN"/>
        </w:rPr>
        <w:t xml:space="preserve">Figure </w:t>
      </w:r>
      <w:r>
        <w:rPr>
          <w:rFonts w:hint="eastAsia"/>
          <w:lang w:val="en-US" w:eastAsia="zh-CN"/>
        </w:rPr>
        <w:t>2</w:t>
      </w:r>
      <w:r w:rsidRPr="004B4005">
        <w:rPr>
          <w:lang w:val="en-US" w:eastAsia="zh-CN"/>
        </w:rPr>
        <w:t xml:space="preserve">. </w:t>
      </w:r>
      <w:r>
        <w:rPr>
          <w:rFonts w:hint="eastAsia"/>
          <w:lang w:val="en-US" w:eastAsia="zh-CN"/>
        </w:rPr>
        <w:t>Data transmission of option A</w:t>
      </w:r>
      <w:r w:rsidR="00FE6611">
        <w:rPr>
          <w:lang w:val="en-US" w:eastAsia="zh-CN"/>
        </w:rPr>
        <w:t xml:space="preserve"> for option 2 and 3</w:t>
      </w:r>
    </w:p>
    <w:p w14:paraId="0820EA32" w14:textId="77777777" w:rsidR="004F7C49" w:rsidRPr="00A6001F" w:rsidRDefault="004F7C49" w:rsidP="0024554A">
      <w:pPr>
        <w:ind w:firstLineChars="100" w:firstLine="200"/>
        <w:jc w:val="both"/>
        <w:rPr>
          <w:lang w:val="en-US" w:eastAsia="zh-CN"/>
        </w:rPr>
      </w:pPr>
    </w:p>
    <w:p w14:paraId="71C533CA" w14:textId="08529C23" w:rsidR="004F7C49" w:rsidRDefault="00691F80" w:rsidP="00EF2BE0">
      <w:pPr>
        <w:jc w:val="both"/>
        <w:rPr>
          <w:lang w:val="en-US" w:eastAsia="zh-CN"/>
        </w:rPr>
      </w:pPr>
      <w:r w:rsidRPr="00691F80">
        <w:rPr>
          <w:rFonts w:hint="eastAsia"/>
          <w:b/>
          <w:lang w:val="en-US" w:eastAsia="zh-CN"/>
        </w:rPr>
        <w:t xml:space="preserve">Option B: </w:t>
      </w:r>
      <w:r w:rsidR="00D23D7A">
        <w:rPr>
          <w:lang w:val="en-US" w:eastAsia="zh-CN"/>
        </w:rPr>
        <w:t xml:space="preserve">to </w:t>
      </w:r>
      <w:r w:rsidR="002E0158">
        <w:rPr>
          <w:lang w:val="en-US" w:eastAsia="zh-CN"/>
        </w:rPr>
        <w:t>encapsulate</w:t>
      </w:r>
      <w:r w:rsidR="002E0158">
        <w:rPr>
          <w:rFonts w:hint="eastAsia"/>
          <w:lang w:val="en-US" w:eastAsia="zh-CN"/>
        </w:rPr>
        <w:t xml:space="preserve"> the data</w:t>
      </w:r>
      <w:r w:rsidR="0093513A">
        <w:rPr>
          <w:rFonts w:hint="eastAsia"/>
          <w:lang w:val="en-US" w:eastAsia="zh-CN"/>
        </w:rPr>
        <w:t xml:space="preserve"> from </w:t>
      </w:r>
      <w:r w:rsidR="0093513A">
        <w:rPr>
          <w:lang w:val="en-US" w:eastAsia="zh-CN"/>
        </w:rPr>
        <w:t>the</w:t>
      </w:r>
      <w:r w:rsidR="0093513A">
        <w:rPr>
          <w:rFonts w:hint="eastAsia"/>
          <w:lang w:val="en-US" w:eastAsia="zh-CN"/>
        </w:rPr>
        <w:t xml:space="preserve"> remote UE at the </w:t>
      </w:r>
      <w:r w:rsidR="002E0158">
        <w:rPr>
          <w:rFonts w:hint="eastAsia"/>
          <w:lang w:val="en-US" w:eastAsia="zh-CN"/>
        </w:rPr>
        <w:t>relay sublayer and add</w:t>
      </w:r>
      <w:r w:rsidR="00D23D7A">
        <w:rPr>
          <w:lang w:val="en-US" w:eastAsia="zh-CN"/>
        </w:rPr>
        <w:t xml:space="preserve"> a relay header </w:t>
      </w:r>
      <w:r w:rsidR="002E0158">
        <w:rPr>
          <w:rFonts w:hint="eastAsia"/>
          <w:lang w:val="en-US" w:eastAsia="zh-CN"/>
        </w:rPr>
        <w:t>containing</w:t>
      </w:r>
      <w:r w:rsidR="00D23D7A">
        <w:rPr>
          <w:lang w:val="en-US" w:eastAsia="zh-CN"/>
        </w:rPr>
        <w:t xml:space="preserve"> the remote UE</w:t>
      </w:r>
      <w:r w:rsidR="003E1BEA">
        <w:rPr>
          <w:lang w:val="en-US" w:eastAsia="zh-CN"/>
        </w:rPr>
        <w:t>’</w:t>
      </w:r>
      <w:r w:rsidR="003E1BEA">
        <w:rPr>
          <w:rFonts w:hint="eastAsia"/>
          <w:lang w:val="en-US" w:eastAsia="zh-CN"/>
        </w:rPr>
        <w:t>s</w:t>
      </w:r>
      <w:r w:rsidR="00D23D7A">
        <w:rPr>
          <w:lang w:val="en-US" w:eastAsia="zh-CN"/>
        </w:rPr>
        <w:t xml:space="preserve"> </w:t>
      </w:r>
      <w:r w:rsidR="002E0158">
        <w:rPr>
          <w:lang w:val="en-US" w:eastAsia="zh-CN"/>
        </w:rPr>
        <w:t>identifier</w:t>
      </w:r>
      <w:r w:rsidR="00D23D7A">
        <w:rPr>
          <w:lang w:val="en-US" w:eastAsia="zh-CN"/>
        </w:rPr>
        <w:t xml:space="preserve">. The remote UE </w:t>
      </w:r>
      <w:r w:rsidR="002E0158">
        <w:rPr>
          <w:lang w:val="en-US" w:eastAsia="zh-CN"/>
        </w:rPr>
        <w:t xml:space="preserve">identifier </w:t>
      </w:r>
      <w:r w:rsidR="00D23D7A">
        <w:rPr>
          <w:lang w:val="en-US" w:eastAsia="zh-CN"/>
        </w:rPr>
        <w:t xml:space="preserve">is used to differentiate the data from different remote UEs and </w:t>
      </w:r>
      <w:r w:rsidR="0093513A">
        <w:rPr>
          <w:rFonts w:hint="eastAsia"/>
          <w:lang w:val="en-US" w:eastAsia="zh-CN"/>
        </w:rPr>
        <w:t xml:space="preserve">different bearers and also the data from </w:t>
      </w:r>
      <w:r w:rsidR="008C49DC">
        <w:rPr>
          <w:rFonts w:hint="eastAsia"/>
          <w:lang w:val="en-US" w:eastAsia="zh-CN"/>
        </w:rPr>
        <w:t xml:space="preserve">the </w:t>
      </w:r>
      <w:r w:rsidR="008C49DC">
        <w:rPr>
          <w:lang w:val="en-US" w:eastAsia="zh-CN"/>
        </w:rPr>
        <w:t>relay UE</w:t>
      </w:r>
      <w:r w:rsidR="008C49DC">
        <w:rPr>
          <w:rFonts w:hint="eastAsia"/>
          <w:lang w:val="en-US" w:eastAsia="zh-CN"/>
        </w:rPr>
        <w:t>. So the</w:t>
      </w:r>
      <w:r w:rsidR="00D23D7A">
        <w:rPr>
          <w:lang w:val="en-US" w:eastAsia="zh-CN"/>
        </w:rPr>
        <w:t xml:space="preserve"> </w:t>
      </w:r>
      <w:r w:rsidR="008C49DC">
        <w:rPr>
          <w:lang w:val="en-US" w:eastAsia="zh-CN"/>
        </w:rPr>
        <w:t xml:space="preserve">identifier </w:t>
      </w:r>
      <w:r w:rsidR="0093513A">
        <w:rPr>
          <w:rFonts w:hint="eastAsia"/>
          <w:lang w:val="en-US" w:eastAsia="zh-CN"/>
        </w:rPr>
        <w:t>should</w:t>
      </w:r>
      <w:r w:rsidR="00D23D7A">
        <w:rPr>
          <w:lang w:val="en-US" w:eastAsia="zh-CN"/>
        </w:rPr>
        <w:t xml:space="preserve"> be u</w:t>
      </w:r>
      <w:r w:rsidR="00D23D7A" w:rsidRPr="006B06D1">
        <w:rPr>
          <w:lang w:val="en-US" w:eastAsia="zh-CN"/>
        </w:rPr>
        <w:t>nique</w:t>
      </w:r>
      <w:r w:rsidR="00D23D7A">
        <w:rPr>
          <w:lang w:val="en-US" w:eastAsia="zh-CN"/>
        </w:rPr>
        <w:t xml:space="preserve"> </w:t>
      </w:r>
      <w:r w:rsidR="008C49DC">
        <w:rPr>
          <w:rFonts w:hint="eastAsia"/>
          <w:lang w:val="en-US" w:eastAsia="zh-CN"/>
        </w:rPr>
        <w:t>in</w:t>
      </w:r>
      <w:r w:rsidR="00D23D7A">
        <w:rPr>
          <w:lang w:val="en-US" w:eastAsia="zh-CN"/>
        </w:rPr>
        <w:t xml:space="preserve"> the eNB. </w:t>
      </w:r>
      <w:r w:rsidR="0093513A">
        <w:rPr>
          <w:rFonts w:hint="eastAsia"/>
          <w:lang w:val="en-US" w:eastAsia="zh-CN"/>
        </w:rPr>
        <w:t xml:space="preserve">Then data from the remote UE and the relay UE may share </w:t>
      </w:r>
      <w:r w:rsidR="0093513A">
        <w:rPr>
          <w:lang w:val="en-US" w:eastAsia="zh-CN"/>
        </w:rPr>
        <w:t>the</w:t>
      </w:r>
      <w:r w:rsidR="0093513A">
        <w:rPr>
          <w:rFonts w:hint="eastAsia"/>
          <w:lang w:val="en-US" w:eastAsia="zh-CN"/>
        </w:rPr>
        <w:t xml:space="preserve"> same RLC entity. So t</w:t>
      </w:r>
      <w:r w:rsidR="00D23D7A">
        <w:rPr>
          <w:lang w:val="en-US" w:eastAsia="zh-CN"/>
        </w:rPr>
        <w:t xml:space="preserve">he main advantage is </w:t>
      </w:r>
      <w:r w:rsidR="008C49DC">
        <w:rPr>
          <w:rFonts w:hint="eastAsia"/>
          <w:lang w:val="en-US" w:eastAsia="zh-CN"/>
        </w:rPr>
        <w:t>one</w:t>
      </w:r>
      <w:r w:rsidR="00D23D7A">
        <w:rPr>
          <w:lang w:val="en-US" w:eastAsia="zh-CN"/>
        </w:rPr>
        <w:t xml:space="preserve"> LCID </w:t>
      </w:r>
      <w:r w:rsidR="008C49DC">
        <w:rPr>
          <w:rFonts w:hint="eastAsia"/>
          <w:lang w:val="en-US" w:eastAsia="zh-CN"/>
        </w:rPr>
        <w:t>can be used</w:t>
      </w:r>
      <w:r w:rsidR="00D23D7A">
        <w:rPr>
          <w:lang w:val="en-US" w:eastAsia="zh-CN"/>
        </w:rPr>
        <w:t xml:space="preserve"> for </w:t>
      </w:r>
      <w:r w:rsidR="0093513A">
        <w:rPr>
          <w:rFonts w:hint="eastAsia"/>
          <w:lang w:val="en-US" w:eastAsia="zh-CN"/>
        </w:rPr>
        <w:t>multiple</w:t>
      </w:r>
      <w:r w:rsidR="00D23D7A">
        <w:rPr>
          <w:lang w:val="en-US" w:eastAsia="zh-CN"/>
        </w:rPr>
        <w:t xml:space="preserve"> relay links </w:t>
      </w:r>
      <w:r w:rsidR="008C49DC">
        <w:rPr>
          <w:rFonts w:hint="eastAsia"/>
          <w:lang w:val="en-US" w:eastAsia="zh-CN"/>
        </w:rPr>
        <w:t>of</w:t>
      </w:r>
      <w:r w:rsidR="00D23D7A">
        <w:rPr>
          <w:lang w:val="en-US" w:eastAsia="zh-CN"/>
        </w:rPr>
        <w:t xml:space="preserve"> different remote UEs. </w:t>
      </w:r>
      <w:r w:rsidR="008C49DC">
        <w:rPr>
          <w:rFonts w:hint="eastAsia"/>
          <w:lang w:val="en-US" w:eastAsia="zh-CN"/>
        </w:rPr>
        <w:t>In addition,</w:t>
      </w:r>
      <w:r w:rsidR="00D23D7A">
        <w:rPr>
          <w:lang w:val="en-US" w:eastAsia="zh-CN"/>
        </w:rPr>
        <w:t xml:space="preserve"> when the remote UE switch</w:t>
      </w:r>
      <w:r w:rsidR="008C49DC">
        <w:rPr>
          <w:rFonts w:hint="eastAsia"/>
          <w:lang w:val="en-US" w:eastAsia="zh-CN"/>
        </w:rPr>
        <w:t>es</w:t>
      </w:r>
      <w:r w:rsidR="00D23D7A">
        <w:rPr>
          <w:lang w:val="en-US" w:eastAsia="zh-CN"/>
        </w:rPr>
        <w:t xml:space="preserve"> to a new relay UE</w:t>
      </w:r>
      <w:r w:rsidR="008C49DC">
        <w:rPr>
          <w:rFonts w:hint="eastAsia"/>
          <w:lang w:val="en-US" w:eastAsia="zh-CN"/>
        </w:rPr>
        <w:t>,</w:t>
      </w:r>
      <w:r w:rsidR="00D23D7A">
        <w:rPr>
          <w:lang w:val="en-US" w:eastAsia="zh-CN"/>
        </w:rPr>
        <w:t xml:space="preserve"> it can </w:t>
      </w:r>
      <w:r w:rsidR="00D23D7A" w:rsidRPr="00FB4586">
        <w:rPr>
          <w:lang w:val="en-US" w:eastAsia="zh-CN"/>
        </w:rPr>
        <w:t>continue</w:t>
      </w:r>
      <w:r w:rsidR="00D23D7A">
        <w:rPr>
          <w:lang w:val="en-US" w:eastAsia="zh-CN"/>
        </w:rPr>
        <w:t xml:space="preserve"> transmitting without </w:t>
      </w:r>
      <w:r w:rsidR="008C49DC">
        <w:rPr>
          <w:rFonts w:hint="eastAsia"/>
          <w:lang w:val="en-US" w:eastAsia="zh-CN"/>
        </w:rPr>
        <w:t xml:space="preserve">the need of </w:t>
      </w:r>
      <w:r w:rsidR="00D23D7A" w:rsidRPr="004B018B">
        <w:rPr>
          <w:lang w:val="en-US" w:eastAsia="zh-CN"/>
        </w:rPr>
        <w:t>re</w:t>
      </w:r>
      <w:r w:rsidR="008C49DC">
        <w:rPr>
          <w:rFonts w:hint="eastAsia"/>
          <w:lang w:val="en-US" w:eastAsia="zh-CN"/>
        </w:rPr>
        <w:t>configuring the radio bearer</w:t>
      </w:r>
      <w:r w:rsidR="00D23D7A">
        <w:rPr>
          <w:lang w:val="en-US" w:eastAsia="zh-CN"/>
        </w:rPr>
        <w:t xml:space="preserve"> </w:t>
      </w:r>
      <w:r w:rsidR="008C49DC">
        <w:rPr>
          <w:rFonts w:hint="eastAsia"/>
          <w:lang w:val="en-US" w:eastAsia="zh-CN"/>
        </w:rPr>
        <w:t>or</w:t>
      </w:r>
      <w:r w:rsidR="00D23D7A">
        <w:rPr>
          <w:lang w:val="en-US" w:eastAsia="zh-CN"/>
        </w:rPr>
        <w:t xml:space="preserve"> RLC.</w:t>
      </w:r>
      <w:r w:rsidR="00D23D7A">
        <w:rPr>
          <w:rFonts w:hint="eastAsia"/>
          <w:lang w:val="en-US" w:eastAsia="zh-CN"/>
        </w:rPr>
        <w:t xml:space="preserve"> </w:t>
      </w:r>
      <w:r w:rsidR="0093513A">
        <w:rPr>
          <w:rFonts w:hint="eastAsia"/>
          <w:lang w:val="en-US" w:eastAsia="zh-CN"/>
        </w:rPr>
        <w:t xml:space="preserve">It might also be possible that a shorter </w:t>
      </w:r>
      <w:r w:rsidR="0093513A">
        <w:rPr>
          <w:lang w:val="en-US" w:eastAsia="zh-CN"/>
        </w:rPr>
        <w:t>identifier</w:t>
      </w:r>
      <w:r w:rsidR="0093513A">
        <w:rPr>
          <w:rFonts w:hint="eastAsia"/>
          <w:lang w:val="en-US" w:eastAsia="zh-CN"/>
        </w:rPr>
        <w:t xml:space="preserve"> is used to reduce the overhead as the </w:t>
      </w:r>
      <w:r w:rsidR="0093513A">
        <w:rPr>
          <w:lang w:val="en-US" w:eastAsia="zh-CN"/>
        </w:rPr>
        <w:t>wearable</w:t>
      </w:r>
      <w:r w:rsidR="0093513A">
        <w:rPr>
          <w:rFonts w:hint="eastAsia"/>
          <w:lang w:val="en-US" w:eastAsia="zh-CN"/>
        </w:rPr>
        <w:t xml:space="preserve"> devices may transmit small data packets. In this case, the identifier can be designed to be unique for a specific relay UE, so additional control signaling might be needed to reallocate a new </w:t>
      </w:r>
      <w:r w:rsidR="0093513A">
        <w:rPr>
          <w:lang w:val="en-US" w:eastAsia="zh-CN"/>
        </w:rPr>
        <w:t>identifier</w:t>
      </w:r>
      <w:r w:rsidR="0093513A">
        <w:rPr>
          <w:rFonts w:hint="eastAsia"/>
          <w:lang w:val="en-US" w:eastAsia="zh-CN"/>
        </w:rPr>
        <w:t xml:space="preserve"> after switching. </w:t>
      </w:r>
      <w:r w:rsidR="004F7C49">
        <w:rPr>
          <w:rFonts w:hint="eastAsia"/>
          <w:lang w:val="en-US" w:eastAsia="zh-CN"/>
        </w:rPr>
        <w:t>This option applies for relay option</w:t>
      </w:r>
      <w:r w:rsidR="001E5822">
        <w:rPr>
          <w:lang w:val="en-US" w:eastAsia="zh-CN"/>
        </w:rPr>
        <w:t xml:space="preserve"> 2</w:t>
      </w:r>
      <w:r w:rsidR="00470CD8">
        <w:rPr>
          <w:lang w:val="en-US" w:eastAsia="zh-CN"/>
        </w:rPr>
        <w:t>-5</w:t>
      </w:r>
      <w:r w:rsidR="004F7C49">
        <w:rPr>
          <w:rFonts w:hint="eastAsia"/>
          <w:lang w:val="en-US" w:eastAsia="zh-CN"/>
        </w:rPr>
        <w:t xml:space="preserve">. </w:t>
      </w:r>
    </w:p>
    <w:p w14:paraId="3560C2FC" w14:textId="77777777" w:rsidR="00C33AF3" w:rsidRDefault="00C33AF3" w:rsidP="006C7DE8">
      <w:pPr>
        <w:rPr>
          <w:lang w:val="en-US" w:eastAsia="zh-CN"/>
        </w:rPr>
      </w:pPr>
    </w:p>
    <w:p w14:paraId="738A7C35" w14:textId="310B470D" w:rsidR="00C5657D" w:rsidRDefault="00C5657D" w:rsidP="00C5657D">
      <w:pPr>
        <w:jc w:val="center"/>
        <w:rPr>
          <w:lang w:val="en-US" w:eastAsia="zh-CN"/>
        </w:rPr>
      </w:pPr>
      <w:r>
        <w:object w:dxaOrig="12434" w:dyaOrig="6095" w14:anchorId="1ECE8D90">
          <v:shape id="_x0000_i1027" type="#_x0000_t75" style="width:236.05pt;height:115.2pt" o:ole="">
            <v:imagedata r:id="rId17" o:title=""/>
          </v:shape>
          <o:OLEObject Type="Embed" ProgID="Visio.Drawing.11" ShapeID="_x0000_i1027" DrawAspect="Content" ObjectID="_1536762183" r:id="rId18"/>
        </w:object>
      </w:r>
      <w:r>
        <w:t xml:space="preserve">      </w:t>
      </w:r>
      <w:r>
        <w:object w:dxaOrig="11961" w:dyaOrig="5480" w14:anchorId="7519A2E1">
          <v:shape id="_x0000_i1028" type="#_x0000_t75" style="width:225.4pt;height:103.3pt" o:ole="">
            <v:imagedata r:id="rId19" o:title=""/>
          </v:shape>
          <o:OLEObject Type="Embed" ProgID="Visio.Drawing.11" ShapeID="_x0000_i1028" DrawAspect="Content" ObjectID="_1536762184" r:id="rId20"/>
        </w:object>
      </w:r>
    </w:p>
    <w:p w14:paraId="65A5A597" w14:textId="77777777" w:rsidR="00C5657D" w:rsidRPr="00C5657D" w:rsidRDefault="00C5657D" w:rsidP="006C7DE8">
      <w:pPr>
        <w:jc w:val="center"/>
        <w:rPr>
          <w:lang w:val="en-US" w:eastAsia="zh-CN"/>
        </w:rPr>
      </w:pPr>
    </w:p>
    <w:p w14:paraId="16CDF954" w14:textId="643C9160" w:rsidR="004F7C49" w:rsidRDefault="004F7C49" w:rsidP="004F7C49">
      <w:pPr>
        <w:jc w:val="center"/>
        <w:rPr>
          <w:lang w:val="en-US" w:eastAsia="zh-CN"/>
        </w:rPr>
      </w:pPr>
      <w:r>
        <w:rPr>
          <w:lang w:val="en-US" w:eastAsia="zh-CN"/>
        </w:rPr>
        <w:t xml:space="preserve">Figure </w:t>
      </w:r>
      <w:r>
        <w:rPr>
          <w:rFonts w:hint="eastAsia"/>
          <w:lang w:val="en-US" w:eastAsia="zh-CN"/>
        </w:rPr>
        <w:t>3</w:t>
      </w:r>
      <w:r w:rsidRPr="004B4005">
        <w:rPr>
          <w:lang w:val="en-US" w:eastAsia="zh-CN"/>
        </w:rPr>
        <w:t xml:space="preserve">. </w:t>
      </w:r>
      <w:r>
        <w:rPr>
          <w:rFonts w:hint="eastAsia"/>
          <w:lang w:val="en-US" w:eastAsia="zh-CN"/>
        </w:rPr>
        <w:t>Data transmission of option B</w:t>
      </w:r>
      <w:r w:rsidR="00FE6611">
        <w:rPr>
          <w:lang w:val="en-US" w:eastAsia="zh-CN"/>
        </w:rPr>
        <w:t xml:space="preserve"> for option 2</w:t>
      </w:r>
      <w:r w:rsidR="005B466B">
        <w:rPr>
          <w:rFonts w:hint="eastAsia"/>
          <w:lang w:val="en-US" w:eastAsia="zh-CN"/>
        </w:rPr>
        <w:t>-5</w:t>
      </w:r>
      <w:r w:rsidR="00B827F5">
        <w:rPr>
          <w:rFonts w:hint="eastAsia"/>
          <w:lang w:val="en-US" w:eastAsia="zh-CN"/>
        </w:rPr>
        <w:t>. For the right figure, the relay UE may also use separate RLC entity to transmit the data from the remote UE.</w:t>
      </w:r>
    </w:p>
    <w:p w14:paraId="76E2C8BB" w14:textId="77777777" w:rsidR="00D23D7A" w:rsidRDefault="00D23D7A" w:rsidP="00CA0952">
      <w:pPr>
        <w:rPr>
          <w:lang w:val="en-US" w:eastAsia="zh-CN"/>
        </w:rPr>
      </w:pPr>
    </w:p>
    <w:p w14:paraId="36CE63ED" w14:textId="61764C02" w:rsidR="005B466B" w:rsidRPr="005B466B" w:rsidRDefault="005B466B" w:rsidP="00EF2BE0">
      <w:pPr>
        <w:jc w:val="both"/>
        <w:rPr>
          <w:lang w:val="en-US" w:eastAsia="zh-CN"/>
        </w:rPr>
      </w:pPr>
      <w:r w:rsidRPr="005B466B">
        <w:rPr>
          <w:lang w:val="en-US" w:eastAsia="zh-CN"/>
        </w:rPr>
        <w:lastRenderedPageBreak/>
        <w:t>The</w:t>
      </w:r>
      <w:r w:rsidRPr="00B00047">
        <w:rPr>
          <w:lang w:val="en-US" w:eastAsia="zh-CN"/>
        </w:rPr>
        <w:t xml:space="preserve"> different radio bearer</w:t>
      </w:r>
      <w:r w:rsidR="00E45BD0">
        <w:rPr>
          <w:rFonts w:hint="eastAsia"/>
          <w:lang w:val="en-US" w:eastAsia="zh-CN"/>
        </w:rPr>
        <w:t>s</w:t>
      </w:r>
      <w:r w:rsidRPr="00B00047">
        <w:rPr>
          <w:lang w:val="en-US" w:eastAsia="zh-CN"/>
        </w:rPr>
        <w:t xml:space="preserve"> should be used for relay and remote UE’s data. However, different remo</w:t>
      </w:r>
      <w:r>
        <w:rPr>
          <w:lang w:val="en-US" w:eastAsia="zh-CN"/>
        </w:rPr>
        <w:t>te UE’s traffic may be mapped to one DRB</w:t>
      </w:r>
      <w:r w:rsidRPr="00B00047">
        <w:rPr>
          <w:lang w:val="en-US" w:eastAsia="zh-CN"/>
        </w:rPr>
        <w:t xml:space="preserve"> if one relay has multiple remote UEs connected. This is </w:t>
      </w:r>
      <w:r w:rsidR="005D3AD1">
        <w:rPr>
          <w:rFonts w:hint="eastAsia"/>
          <w:lang w:val="en-US" w:eastAsia="zh-CN"/>
        </w:rPr>
        <w:t>a</w:t>
      </w:r>
      <w:r w:rsidRPr="00B00047">
        <w:rPr>
          <w:lang w:val="en-US" w:eastAsia="zh-CN"/>
        </w:rPr>
        <w:t xml:space="preserve"> trade-off considering flexibility, constrains of supported number of RBs and complexity</w:t>
      </w:r>
      <w:r w:rsidR="00F611A2">
        <w:rPr>
          <w:rFonts w:hint="eastAsia"/>
          <w:lang w:val="en-US" w:eastAsia="zh-CN"/>
        </w:rPr>
        <w:t xml:space="preserve">. For option B, the traffic from different remote UEs may map to one DRB between the relay UE and eNB. For option A, different remote UE </w:t>
      </w:r>
      <w:r w:rsidR="00F611A2">
        <w:rPr>
          <w:lang w:val="en-US" w:eastAsia="zh-CN"/>
        </w:rPr>
        <w:t>requires</w:t>
      </w:r>
      <w:r w:rsidR="00F611A2">
        <w:rPr>
          <w:rFonts w:hint="eastAsia"/>
          <w:lang w:val="en-US" w:eastAsia="zh-CN"/>
        </w:rPr>
        <w:t xml:space="preserve"> different DRBs. </w:t>
      </w:r>
    </w:p>
    <w:p w14:paraId="13568F0E" w14:textId="7204DD60" w:rsidR="009D784C" w:rsidRPr="00B00047" w:rsidRDefault="00F611A2" w:rsidP="00CA0952">
      <w:pPr>
        <w:rPr>
          <w:b/>
          <w:lang w:val="en-US" w:eastAsia="zh-CN"/>
        </w:rPr>
      </w:pPr>
      <w:r>
        <w:rPr>
          <w:rFonts w:hint="eastAsia"/>
          <w:b/>
          <w:lang w:eastAsia="zh-CN"/>
        </w:rPr>
        <w:t xml:space="preserve">Observation </w:t>
      </w:r>
      <w:r w:rsidR="00E03E9A">
        <w:rPr>
          <w:b/>
          <w:lang w:eastAsia="zh-CN"/>
        </w:rPr>
        <w:t>4</w:t>
      </w:r>
      <w:r>
        <w:rPr>
          <w:b/>
          <w:lang w:eastAsia="zh-CN"/>
        </w:rPr>
        <w:t>:</w:t>
      </w:r>
      <w:r w:rsidR="00E03E9A">
        <w:rPr>
          <w:b/>
          <w:lang w:eastAsia="zh-CN"/>
        </w:rPr>
        <w:t xml:space="preserve"> T</w:t>
      </w:r>
      <w:r w:rsidR="005213C3" w:rsidRPr="005213C3">
        <w:rPr>
          <w:b/>
          <w:lang w:eastAsia="zh-CN"/>
        </w:rPr>
        <w:t>he number of RBs supported by option A is constrained</w:t>
      </w:r>
      <w:r w:rsidR="005213C3">
        <w:rPr>
          <w:rFonts w:hint="eastAsia"/>
          <w:b/>
          <w:lang w:eastAsia="zh-CN"/>
        </w:rPr>
        <w:t>, but</w:t>
      </w:r>
      <w:r w:rsidR="005213C3" w:rsidRPr="00B00047">
        <w:rPr>
          <w:b/>
          <w:lang w:val="en-US" w:eastAsia="zh-CN"/>
        </w:rPr>
        <w:t xml:space="preserve"> not constrained </w:t>
      </w:r>
      <w:r w:rsidR="005213C3">
        <w:rPr>
          <w:rFonts w:hint="eastAsia"/>
          <w:b/>
          <w:lang w:val="en-US" w:eastAsia="zh-CN"/>
        </w:rPr>
        <w:t xml:space="preserve">for option B </w:t>
      </w:r>
      <w:r w:rsidR="005213C3" w:rsidRPr="00B00047">
        <w:rPr>
          <w:b/>
          <w:lang w:val="en-US" w:eastAsia="zh-CN"/>
        </w:rPr>
        <w:t xml:space="preserve">because </w:t>
      </w:r>
      <w:r w:rsidRPr="00B00047">
        <w:rPr>
          <w:b/>
          <w:lang w:val="en-US" w:eastAsia="zh-CN"/>
        </w:rPr>
        <w:t>the traffic from different remote UE</w:t>
      </w:r>
      <w:r w:rsidR="005213C3" w:rsidRPr="00B00047">
        <w:rPr>
          <w:b/>
          <w:lang w:val="en-US" w:eastAsia="zh-CN"/>
        </w:rPr>
        <w:t>s</w:t>
      </w:r>
      <w:r w:rsidRPr="00B00047">
        <w:rPr>
          <w:b/>
          <w:lang w:val="en-US" w:eastAsia="zh-CN"/>
        </w:rPr>
        <w:t xml:space="preserve"> may</w:t>
      </w:r>
      <w:r w:rsidR="00E03E9A">
        <w:rPr>
          <w:b/>
          <w:lang w:val="en-US" w:eastAsia="zh-CN"/>
        </w:rPr>
        <w:t xml:space="preserve"> be</w:t>
      </w:r>
      <w:r w:rsidRPr="00B00047">
        <w:rPr>
          <w:b/>
          <w:lang w:val="en-US" w:eastAsia="zh-CN"/>
        </w:rPr>
        <w:t xml:space="preserve"> map</w:t>
      </w:r>
      <w:r w:rsidR="00E03E9A">
        <w:rPr>
          <w:b/>
          <w:lang w:val="en-US" w:eastAsia="zh-CN"/>
        </w:rPr>
        <w:t>ped</w:t>
      </w:r>
      <w:r w:rsidRPr="00B00047">
        <w:rPr>
          <w:b/>
          <w:lang w:val="en-US" w:eastAsia="zh-CN"/>
        </w:rPr>
        <w:t xml:space="preserve"> to one DRB between the relay UE and eNB. </w:t>
      </w:r>
    </w:p>
    <w:p w14:paraId="7ABAC27B" w14:textId="44F02B28" w:rsidR="009D784C" w:rsidRPr="00F611A2" w:rsidRDefault="009D784C" w:rsidP="00CA0952">
      <w:pPr>
        <w:rPr>
          <w:lang w:val="en-US" w:eastAsia="zh-CN"/>
        </w:rPr>
      </w:pPr>
    </w:p>
    <w:p w14:paraId="753B9721" w14:textId="77777777" w:rsidR="00CA0952" w:rsidRDefault="00CA0952" w:rsidP="00EF2BE0">
      <w:pPr>
        <w:rPr>
          <w:rFonts w:eastAsiaTheme="minorEastAsia"/>
          <w:lang w:eastAsia="ja-JP"/>
        </w:rPr>
      </w:pPr>
      <w:r>
        <w:rPr>
          <w:lang w:eastAsia="zh-CN"/>
        </w:rPr>
        <w:t>According</w:t>
      </w:r>
      <w:r>
        <w:rPr>
          <w:rFonts w:hint="eastAsia"/>
          <w:lang w:eastAsia="zh-CN"/>
        </w:rPr>
        <w:t xml:space="preserve"> </w:t>
      </w:r>
      <w:r>
        <w:rPr>
          <w:lang w:eastAsia="zh-CN"/>
        </w:rPr>
        <w:t xml:space="preserve">to </w:t>
      </w:r>
      <w:r w:rsidR="00DF079D">
        <w:rPr>
          <w:rFonts w:hint="eastAsia"/>
          <w:lang w:eastAsia="zh-CN"/>
        </w:rPr>
        <w:t>the above</w:t>
      </w:r>
      <w:r w:rsidR="00DF079D">
        <w:rPr>
          <w:lang w:eastAsia="zh-CN"/>
        </w:rPr>
        <w:t xml:space="preserve"> </w:t>
      </w:r>
      <w:r>
        <w:rPr>
          <w:lang w:eastAsia="zh-CN"/>
        </w:rPr>
        <w:t>discussion, we summarize the c</w:t>
      </w:r>
      <w:r w:rsidRPr="00676DFE">
        <w:rPr>
          <w:lang w:eastAsia="zh-CN"/>
        </w:rPr>
        <w:t>haracteristics</w:t>
      </w:r>
      <w:r>
        <w:rPr>
          <w:lang w:eastAsia="zh-CN"/>
        </w:rPr>
        <w:t xml:space="preserve"> of </w:t>
      </w:r>
      <w:r w:rsidR="00DF079D">
        <w:rPr>
          <w:rFonts w:hint="eastAsia"/>
          <w:lang w:eastAsia="zh-CN"/>
        </w:rPr>
        <w:t>five</w:t>
      </w:r>
      <w:r w:rsidR="00DF079D">
        <w:rPr>
          <w:lang w:eastAsia="zh-CN"/>
        </w:rPr>
        <w:t xml:space="preserve"> </w:t>
      </w:r>
      <w:r>
        <w:rPr>
          <w:lang w:eastAsia="zh-CN"/>
        </w:rPr>
        <w:t>relay structures in Table 1.</w:t>
      </w:r>
    </w:p>
    <w:p w14:paraId="0A21CE18" w14:textId="77777777" w:rsidR="00133A93" w:rsidRPr="00133A93" w:rsidRDefault="00133A93" w:rsidP="00133A93">
      <w:pPr>
        <w:spacing w:before="20" w:after="20"/>
        <w:jc w:val="center"/>
        <w:rPr>
          <w:lang w:eastAsia="zh-CN"/>
        </w:rPr>
      </w:pPr>
      <w:r>
        <w:rPr>
          <w:rFonts w:hint="eastAsia"/>
          <w:lang w:eastAsia="zh-CN"/>
        </w:rPr>
        <w:t xml:space="preserve">Table 1. </w:t>
      </w:r>
      <w:r>
        <w:rPr>
          <w:lang w:eastAsia="zh-CN"/>
        </w:rPr>
        <w:t>Comparison between relay structures</w:t>
      </w:r>
    </w:p>
    <w:tbl>
      <w:tblPr>
        <w:tblStyle w:val="TableGrid"/>
        <w:tblW w:w="0" w:type="auto"/>
        <w:jc w:val="center"/>
        <w:tblLook w:val="04A0" w:firstRow="1" w:lastRow="0" w:firstColumn="1" w:lastColumn="0" w:noHBand="0" w:noVBand="1"/>
      </w:tblPr>
      <w:tblGrid>
        <w:gridCol w:w="2443"/>
        <w:gridCol w:w="1436"/>
        <w:gridCol w:w="1438"/>
        <w:gridCol w:w="1438"/>
        <w:gridCol w:w="1438"/>
        <w:gridCol w:w="1438"/>
      </w:tblGrid>
      <w:tr w:rsidR="00EA1E78" w:rsidRPr="00133A93" w14:paraId="7FEBB6BF" w14:textId="77777777" w:rsidTr="00172903">
        <w:trPr>
          <w:jc w:val="center"/>
        </w:trPr>
        <w:tc>
          <w:tcPr>
            <w:tcW w:w="2518" w:type="dxa"/>
            <w:shd w:val="clear" w:color="auto" w:fill="F2F2F2" w:themeFill="background1" w:themeFillShade="F2"/>
            <w:vAlign w:val="center"/>
          </w:tcPr>
          <w:p w14:paraId="4DEC20FF" w14:textId="77777777" w:rsidR="00EA1E78" w:rsidRPr="00B21117" w:rsidRDefault="00DF079D"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Features</w:t>
            </w:r>
          </w:p>
        </w:tc>
        <w:tc>
          <w:tcPr>
            <w:tcW w:w="1467" w:type="dxa"/>
            <w:shd w:val="clear" w:color="auto" w:fill="F2F2F2" w:themeFill="background1" w:themeFillShade="F2"/>
            <w:vAlign w:val="center"/>
          </w:tcPr>
          <w:p w14:paraId="76BAABE7" w14:textId="77777777" w:rsidR="00EA1E78" w:rsidRPr="00B21117" w:rsidRDefault="00911E02"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Option 1</w:t>
            </w:r>
          </w:p>
        </w:tc>
        <w:tc>
          <w:tcPr>
            <w:tcW w:w="1468" w:type="dxa"/>
            <w:shd w:val="clear" w:color="auto" w:fill="F2F2F2" w:themeFill="background1" w:themeFillShade="F2"/>
            <w:vAlign w:val="center"/>
          </w:tcPr>
          <w:p w14:paraId="7261B1E1" w14:textId="77777777" w:rsidR="00EA1E78" w:rsidRPr="00B21117" w:rsidRDefault="00911E02"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Option 2</w:t>
            </w:r>
          </w:p>
        </w:tc>
        <w:tc>
          <w:tcPr>
            <w:tcW w:w="1468" w:type="dxa"/>
            <w:shd w:val="clear" w:color="auto" w:fill="F2F2F2" w:themeFill="background1" w:themeFillShade="F2"/>
            <w:vAlign w:val="center"/>
          </w:tcPr>
          <w:p w14:paraId="28F1F369" w14:textId="77777777" w:rsidR="00EA1E78" w:rsidRPr="00B21117" w:rsidRDefault="00911E02"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Option 3</w:t>
            </w:r>
          </w:p>
        </w:tc>
        <w:tc>
          <w:tcPr>
            <w:tcW w:w="1468" w:type="dxa"/>
            <w:shd w:val="clear" w:color="auto" w:fill="F2F2F2" w:themeFill="background1" w:themeFillShade="F2"/>
            <w:vAlign w:val="center"/>
          </w:tcPr>
          <w:p w14:paraId="6513C18F" w14:textId="77777777" w:rsidR="00EA1E78" w:rsidRPr="00B21117" w:rsidRDefault="00911E02"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Option 4</w:t>
            </w:r>
          </w:p>
        </w:tc>
        <w:tc>
          <w:tcPr>
            <w:tcW w:w="1468" w:type="dxa"/>
            <w:shd w:val="clear" w:color="auto" w:fill="F2F2F2" w:themeFill="background1" w:themeFillShade="F2"/>
          </w:tcPr>
          <w:p w14:paraId="41F5708D" w14:textId="77777777" w:rsidR="00EA1E78" w:rsidRPr="00B21117" w:rsidRDefault="00911E02" w:rsidP="00EA1E78">
            <w:pPr>
              <w:spacing w:before="20" w:after="20"/>
              <w:jc w:val="center"/>
              <w:rPr>
                <w:rFonts w:ascii="Times New Roman" w:eastAsia="SimSun" w:hAnsi="Times New Roman" w:cs="Times New Roman"/>
                <w:b/>
                <w:color w:val="auto"/>
                <w:sz w:val="20"/>
                <w:szCs w:val="20"/>
                <w:lang w:eastAsia="zh-CN"/>
              </w:rPr>
            </w:pPr>
            <w:r w:rsidRPr="00B21117">
              <w:rPr>
                <w:rFonts w:ascii="Times New Roman" w:eastAsia="SimSun" w:hAnsi="Times New Roman" w:cs="Times New Roman" w:hint="eastAsia"/>
                <w:b/>
                <w:color w:val="auto"/>
                <w:sz w:val="20"/>
                <w:szCs w:val="20"/>
                <w:lang w:eastAsia="zh-CN"/>
              </w:rPr>
              <w:t>O</w:t>
            </w:r>
            <w:r w:rsidRPr="00B21117">
              <w:rPr>
                <w:rFonts w:ascii="Times New Roman" w:eastAsia="SimSun" w:hAnsi="Times New Roman" w:cs="Times New Roman"/>
                <w:b/>
                <w:color w:val="auto"/>
                <w:sz w:val="20"/>
                <w:szCs w:val="20"/>
                <w:lang w:eastAsia="zh-CN"/>
              </w:rPr>
              <w:t>p</w:t>
            </w:r>
            <w:r w:rsidRPr="00B21117">
              <w:rPr>
                <w:rFonts w:ascii="Times New Roman" w:eastAsia="SimSun" w:hAnsi="Times New Roman" w:cs="Times New Roman" w:hint="eastAsia"/>
                <w:b/>
                <w:color w:val="auto"/>
                <w:sz w:val="20"/>
                <w:szCs w:val="20"/>
                <w:lang w:eastAsia="zh-CN"/>
              </w:rPr>
              <w:t>tion 5</w:t>
            </w:r>
          </w:p>
        </w:tc>
      </w:tr>
      <w:tr w:rsidR="00EA1E78" w:rsidRPr="00133A93" w14:paraId="78690B88" w14:textId="77777777" w:rsidTr="00EA1E78">
        <w:trPr>
          <w:jc w:val="center"/>
        </w:trPr>
        <w:tc>
          <w:tcPr>
            <w:tcW w:w="2518" w:type="dxa"/>
            <w:vAlign w:val="center"/>
          </w:tcPr>
          <w:p w14:paraId="10CEC250" w14:textId="77777777" w:rsidR="00EA1E78" w:rsidRPr="007A3390" w:rsidRDefault="007A3390" w:rsidP="007A3390">
            <w:pPr>
              <w:spacing w:before="20" w:after="20"/>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PC5 complexity</w:t>
            </w:r>
          </w:p>
        </w:tc>
        <w:tc>
          <w:tcPr>
            <w:tcW w:w="1467" w:type="dxa"/>
            <w:vAlign w:val="center"/>
          </w:tcPr>
          <w:p w14:paraId="67013387" w14:textId="77777777" w:rsidR="00EA1E78" w:rsidRPr="007A3390" w:rsidRDefault="007A3390"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Low</w:t>
            </w:r>
          </w:p>
        </w:tc>
        <w:tc>
          <w:tcPr>
            <w:tcW w:w="1468" w:type="dxa"/>
            <w:vAlign w:val="center"/>
          </w:tcPr>
          <w:p w14:paraId="3422B249" w14:textId="77777777" w:rsidR="00EA1E78" w:rsidRPr="007A3390"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w:t>
            </w:r>
            <w:r w:rsidR="007A3390">
              <w:rPr>
                <w:rFonts w:ascii="Times New Roman" w:eastAsia="SimSun" w:hAnsi="Times New Roman" w:cs="Times New Roman" w:hint="eastAsia"/>
                <w:color w:val="auto"/>
                <w:sz w:val="20"/>
                <w:szCs w:val="20"/>
                <w:lang w:eastAsia="zh-CN"/>
              </w:rPr>
              <w:t>edium</w:t>
            </w:r>
          </w:p>
        </w:tc>
        <w:tc>
          <w:tcPr>
            <w:tcW w:w="1468" w:type="dxa"/>
            <w:vAlign w:val="center"/>
          </w:tcPr>
          <w:p w14:paraId="321E781B" w14:textId="77777777" w:rsidR="00EA1E78" w:rsidRPr="007A3390"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H</w:t>
            </w:r>
            <w:r w:rsidR="007A3390">
              <w:rPr>
                <w:rFonts w:ascii="Times New Roman" w:eastAsia="SimSun" w:hAnsi="Times New Roman" w:cs="Times New Roman" w:hint="eastAsia"/>
                <w:color w:val="auto"/>
                <w:sz w:val="20"/>
                <w:szCs w:val="20"/>
                <w:lang w:eastAsia="zh-CN"/>
              </w:rPr>
              <w:t>igh</w:t>
            </w:r>
          </w:p>
        </w:tc>
        <w:tc>
          <w:tcPr>
            <w:tcW w:w="1468" w:type="dxa"/>
            <w:vAlign w:val="center"/>
          </w:tcPr>
          <w:p w14:paraId="55F278A0" w14:textId="77777777" w:rsidR="00EA1E78" w:rsidRPr="007A3390" w:rsidRDefault="007A3390"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High</w:t>
            </w:r>
          </w:p>
        </w:tc>
        <w:tc>
          <w:tcPr>
            <w:tcW w:w="1468" w:type="dxa"/>
            <w:vAlign w:val="center"/>
          </w:tcPr>
          <w:p w14:paraId="520A83A4" w14:textId="77777777" w:rsidR="00EA1E78" w:rsidRPr="007A3390" w:rsidRDefault="007A3390"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Medium</w:t>
            </w:r>
          </w:p>
        </w:tc>
      </w:tr>
      <w:tr w:rsidR="007A3390" w:rsidRPr="007A3390" w14:paraId="2542D54E" w14:textId="77777777" w:rsidTr="00EA1E78">
        <w:trPr>
          <w:jc w:val="center"/>
        </w:trPr>
        <w:tc>
          <w:tcPr>
            <w:tcW w:w="2518" w:type="dxa"/>
            <w:vAlign w:val="center"/>
          </w:tcPr>
          <w:p w14:paraId="70EC6241" w14:textId="77777777" w:rsidR="007A3390" w:rsidRPr="007A3390" w:rsidRDefault="007A3390" w:rsidP="00EA1E78">
            <w:pPr>
              <w:spacing w:before="20" w:after="20"/>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Uu complexity</w:t>
            </w:r>
          </w:p>
        </w:tc>
        <w:tc>
          <w:tcPr>
            <w:tcW w:w="1467" w:type="dxa"/>
            <w:vAlign w:val="center"/>
          </w:tcPr>
          <w:p w14:paraId="37824F93" w14:textId="77777777" w:rsidR="007A3390" w:rsidRPr="007A3390" w:rsidRDefault="007A3390" w:rsidP="00EA1E78">
            <w:pPr>
              <w:spacing w:before="20" w:after="20"/>
              <w:jc w:val="center"/>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Low</w:t>
            </w:r>
          </w:p>
        </w:tc>
        <w:tc>
          <w:tcPr>
            <w:tcW w:w="1468" w:type="dxa"/>
            <w:vAlign w:val="center"/>
          </w:tcPr>
          <w:p w14:paraId="1D338CE7" w14:textId="77777777" w:rsidR="007A3390" w:rsidRPr="007A3390" w:rsidRDefault="007A3390" w:rsidP="00EA1E78">
            <w:pPr>
              <w:spacing w:before="20" w:after="20"/>
              <w:jc w:val="center"/>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Medium</w:t>
            </w:r>
          </w:p>
        </w:tc>
        <w:tc>
          <w:tcPr>
            <w:tcW w:w="1468" w:type="dxa"/>
            <w:vAlign w:val="center"/>
          </w:tcPr>
          <w:p w14:paraId="5DB12CDE" w14:textId="3FAD97FF" w:rsidR="007A3390" w:rsidRPr="007A3390" w:rsidRDefault="00E03E9A"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color w:val="auto"/>
                <w:sz w:val="20"/>
                <w:szCs w:val="20"/>
                <w:lang w:eastAsia="zh-CN"/>
              </w:rPr>
              <w:t>M</w:t>
            </w:r>
            <w:r w:rsidR="007A3390" w:rsidRPr="007A3390">
              <w:rPr>
                <w:rFonts w:ascii="Times New Roman" w:hAnsi="Times New Roman" w:cs="Times New Roman" w:hint="eastAsia"/>
                <w:color w:val="auto"/>
                <w:sz w:val="20"/>
                <w:szCs w:val="20"/>
                <w:lang w:eastAsia="ja-JP"/>
              </w:rPr>
              <w:t>edium to High</w:t>
            </w:r>
          </w:p>
        </w:tc>
        <w:tc>
          <w:tcPr>
            <w:tcW w:w="1468" w:type="dxa"/>
            <w:vAlign w:val="center"/>
          </w:tcPr>
          <w:p w14:paraId="71132E44" w14:textId="77777777" w:rsidR="007A3390" w:rsidRPr="007A3390" w:rsidRDefault="007A3390" w:rsidP="00EA1E78">
            <w:pPr>
              <w:spacing w:before="20" w:after="20"/>
              <w:jc w:val="center"/>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High</w:t>
            </w:r>
          </w:p>
        </w:tc>
        <w:tc>
          <w:tcPr>
            <w:tcW w:w="1468" w:type="dxa"/>
            <w:vAlign w:val="center"/>
          </w:tcPr>
          <w:p w14:paraId="07E2DCF2" w14:textId="77777777" w:rsidR="007A3390" w:rsidRPr="007A3390" w:rsidRDefault="007A3390" w:rsidP="00EA1E78">
            <w:pPr>
              <w:spacing w:before="20" w:after="20"/>
              <w:jc w:val="center"/>
              <w:rPr>
                <w:rFonts w:ascii="Times New Roman" w:hAnsi="Times New Roman" w:cs="Times New Roman"/>
                <w:color w:val="auto"/>
                <w:sz w:val="20"/>
                <w:szCs w:val="20"/>
                <w:lang w:eastAsia="ja-JP"/>
              </w:rPr>
            </w:pPr>
            <w:r w:rsidRPr="007A3390">
              <w:rPr>
                <w:rFonts w:ascii="Times New Roman" w:hAnsi="Times New Roman" w:cs="Times New Roman" w:hint="eastAsia"/>
                <w:color w:val="auto"/>
                <w:sz w:val="20"/>
                <w:szCs w:val="20"/>
                <w:lang w:eastAsia="ja-JP"/>
              </w:rPr>
              <w:t>High</w:t>
            </w:r>
          </w:p>
        </w:tc>
      </w:tr>
      <w:tr w:rsidR="00EA1E78" w:rsidRPr="00133A93" w14:paraId="24CEEF41" w14:textId="77777777" w:rsidTr="00EA1E78">
        <w:trPr>
          <w:jc w:val="center"/>
        </w:trPr>
        <w:tc>
          <w:tcPr>
            <w:tcW w:w="2518" w:type="dxa"/>
            <w:vAlign w:val="center"/>
          </w:tcPr>
          <w:p w14:paraId="0FFDDD51" w14:textId="77777777" w:rsidR="00EA1E78" w:rsidRPr="00114498" w:rsidRDefault="00EA1E78" w:rsidP="00EA1E78">
            <w:pPr>
              <w:spacing w:before="20" w:after="20"/>
              <w:rPr>
                <w:rFonts w:ascii="Times New Roman" w:eastAsia="SimSun" w:hAnsi="Times New Roman" w:cs="Times New Roman"/>
                <w:color w:val="auto"/>
                <w:sz w:val="20"/>
                <w:szCs w:val="20"/>
                <w:lang w:eastAsia="zh-CN"/>
              </w:rPr>
            </w:pPr>
            <w:r w:rsidRPr="00133A93">
              <w:rPr>
                <w:rFonts w:ascii="Times New Roman" w:hAnsi="Times New Roman" w:cs="Times New Roman"/>
                <w:color w:val="auto"/>
                <w:sz w:val="20"/>
                <w:szCs w:val="20"/>
                <w:lang w:eastAsia="ja-JP"/>
              </w:rPr>
              <w:t>Uu</w:t>
            </w:r>
            <w:r w:rsidR="00114498">
              <w:rPr>
                <w:rFonts w:ascii="Times New Roman" w:eastAsia="SimSun" w:hAnsi="Times New Roman" w:cs="Times New Roman" w:hint="eastAsia"/>
                <w:color w:val="auto"/>
                <w:sz w:val="20"/>
                <w:szCs w:val="20"/>
                <w:lang w:eastAsia="zh-CN"/>
              </w:rPr>
              <w:t xml:space="preserve"> resource efficiency</w:t>
            </w:r>
          </w:p>
        </w:tc>
        <w:tc>
          <w:tcPr>
            <w:tcW w:w="1467" w:type="dxa"/>
            <w:vAlign w:val="center"/>
          </w:tcPr>
          <w:p w14:paraId="192026F3" w14:textId="77777777" w:rsidR="00EA1E78" w:rsidRPr="002B5ECC"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High</w:t>
            </w:r>
          </w:p>
        </w:tc>
        <w:tc>
          <w:tcPr>
            <w:tcW w:w="1468" w:type="dxa"/>
            <w:vAlign w:val="center"/>
          </w:tcPr>
          <w:p w14:paraId="0182E670" w14:textId="77777777" w:rsidR="00EA1E78" w:rsidRPr="002B5ECC"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High</w:t>
            </w:r>
          </w:p>
        </w:tc>
        <w:tc>
          <w:tcPr>
            <w:tcW w:w="1468" w:type="dxa"/>
            <w:vAlign w:val="center"/>
          </w:tcPr>
          <w:p w14:paraId="15CF05F8" w14:textId="77777777" w:rsidR="00EA1E78" w:rsidRPr="00324665"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Low</w:t>
            </w:r>
          </w:p>
        </w:tc>
        <w:tc>
          <w:tcPr>
            <w:tcW w:w="1468" w:type="dxa"/>
            <w:vAlign w:val="center"/>
          </w:tcPr>
          <w:p w14:paraId="4224C62C" w14:textId="4B182BAA" w:rsidR="00EA1E78" w:rsidRPr="002B5ECC" w:rsidRDefault="00F536B4"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Medium</w:t>
            </w:r>
          </w:p>
        </w:tc>
        <w:tc>
          <w:tcPr>
            <w:tcW w:w="1468" w:type="dxa"/>
            <w:vAlign w:val="center"/>
          </w:tcPr>
          <w:p w14:paraId="17D36B7A" w14:textId="0A45F2D4" w:rsidR="00EA1E78" w:rsidRPr="002B5ECC" w:rsidRDefault="00F536B4"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Medium</w:t>
            </w:r>
          </w:p>
        </w:tc>
      </w:tr>
      <w:tr w:rsidR="00EA1E78" w:rsidRPr="00133A93" w14:paraId="52247C26" w14:textId="77777777" w:rsidTr="00EA1E78">
        <w:trPr>
          <w:jc w:val="center"/>
        </w:trPr>
        <w:tc>
          <w:tcPr>
            <w:tcW w:w="2518" w:type="dxa"/>
            <w:vAlign w:val="center"/>
          </w:tcPr>
          <w:p w14:paraId="31BD527A" w14:textId="77777777" w:rsidR="00EA1E78" w:rsidRPr="007A3390" w:rsidRDefault="000E2155" w:rsidP="00114498">
            <w:pPr>
              <w:spacing w:before="20" w:after="20"/>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End to end security</w:t>
            </w:r>
          </w:p>
        </w:tc>
        <w:tc>
          <w:tcPr>
            <w:tcW w:w="1467" w:type="dxa"/>
            <w:vAlign w:val="center"/>
          </w:tcPr>
          <w:p w14:paraId="4711DF32" w14:textId="77777777" w:rsidR="00EA1E78" w:rsidRPr="002B5ECC"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No</w:t>
            </w:r>
          </w:p>
        </w:tc>
        <w:tc>
          <w:tcPr>
            <w:tcW w:w="1468" w:type="dxa"/>
            <w:vAlign w:val="center"/>
          </w:tcPr>
          <w:p w14:paraId="13AC68F1" w14:textId="77777777" w:rsidR="00EA1E78" w:rsidRPr="007A3390"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Y</w:t>
            </w:r>
            <w:r w:rsidR="00EA1E78" w:rsidRPr="007A3390">
              <w:rPr>
                <w:rFonts w:ascii="Times New Roman" w:hAnsi="Times New Roman" w:cs="Times New Roman"/>
                <w:color w:val="auto"/>
                <w:sz w:val="20"/>
                <w:szCs w:val="20"/>
                <w:lang w:eastAsia="ja-JP"/>
              </w:rPr>
              <w:t>es</w:t>
            </w:r>
          </w:p>
        </w:tc>
        <w:tc>
          <w:tcPr>
            <w:tcW w:w="1468" w:type="dxa"/>
            <w:vAlign w:val="center"/>
          </w:tcPr>
          <w:p w14:paraId="5842AEFB" w14:textId="77777777" w:rsidR="00EA1E78" w:rsidRPr="007A3390"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Y</w:t>
            </w:r>
            <w:r w:rsidR="00EA1E78" w:rsidRPr="007A3390">
              <w:rPr>
                <w:rFonts w:ascii="Times New Roman" w:hAnsi="Times New Roman" w:cs="Times New Roman"/>
                <w:color w:val="auto"/>
                <w:sz w:val="20"/>
                <w:szCs w:val="20"/>
                <w:lang w:eastAsia="ja-JP"/>
              </w:rPr>
              <w:t>es</w:t>
            </w:r>
          </w:p>
        </w:tc>
        <w:tc>
          <w:tcPr>
            <w:tcW w:w="1468" w:type="dxa"/>
            <w:vAlign w:val="center"/>
          </w:tcPr>
          <w:p w14:paraId="113FAD53" w14:textId="77777777" w:rsidR="00EA1E78" w:rsidRPr="007A3390"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Y</w:t>
            </w:r>
            <w:r w:rsidR="00B13E92" w:rsidRPr="007A3390">
              <w:rPr>
                <w:rFonts w:ascii="Times New Roman" w:eastAsia="SimSun" w:hAnsi="Times New Roman" w:cs="Times New Roman" w:hint="eastAsia"/>
                <w:color w:val="auto"/>
                <w:sz w:val="20"/>
                <w:szCs w:val="20"/>
                <w:lang w:eastAsia="zh-CN"/>
              </w:rPr>
              <w:t>es</w:t>
            </w:r>
          </w:p>
        </w:tc>
        <w:tc>
          <w:tcPr>
            <w:tcW w:w="1468" w:type="dxa"/>
            <w:vAlign w:val="center"/>
          </w:tcPr>
          <w:p w14:paraId="52E91055" w14:textId="77777777" w:rsidR="00EA1E78" w:rsidRPr="007A3390"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Y</w:t>
            </w:r>
            <w:r w:rsidR="00B13E92" w:rsidRPr="007A3390">
              <w:rPr>
                <w:rFonts w:ascii="Times New Roman" w:eastAsia="SimSun" w:hAnsi="Times New Roman" w:cs="Times New Roman" w:hint="eastAsia"/>
                <w:color w:val="auto"/>
                <w:sz w:val="20"/>
                <w:szCs w:val="20"/>
                <w:lang w:eastAsia="zh-CN"/>
              </w:rPr>
              <w:t>es</w:t>
            </w:r>
          </w:p>
        </w:tc>
      </w:tr>
      <w:tr w:rsidR="00EA1E78" w:rsidRPr="00133A93" w14:paraId="02229283" w14:textId="77777777" w:rsidTr="00EA1E78">
        <w:trPr>
          <w:jc w:val="center"/>
        </w:trPr>
        <w:tc>
          <w:tcPr>
            <w:tcW w:w="2518" w:type="dxa"/>
            <w:vAlign w:val="center"/>
          </w:tcPr>
          <w:p w14:paraId="5CBB8D87" w14:textId="77777777" w:rsidR="00EA1E78" w:rsidRPr="00114498" w:rsidRDefault="00114498" w:rsidP="000E2155">
            <w:pPr>
              <w:spacing w:before="20" w:after="20"/>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 xml:space="preserve">Data </w:t>
            </w:r>
            <w:r w:rsidR="000E2155">
              <w:rPr>
                <w:rFonts w:ascii="Times New Roman" w:eastAsia="SimSun" w:hAnsi="Times New Roman" w:cs="Times New Roman" w:hint="eastAsia"/>
                <w:color w:val="auto"/>
                <w:sz w:val="20"/>
                <w:szCs w:val="20"/>
                <w:lang w:eastAsia="zh-CN"/>
              </w:rPr>
              <w:t>loss</w:t>
            </w:r>
            <w:r>
              <w:rPr>
                <w:rFonts w:ascii="Times New Roman" w:eastAsia="SimSun" w:hAnsi="Times New Roman" w:cs="Times New Roman" w:hint="eastAsia"/>
                <w:color w:val="auto"/>
                <w:sz w:val="20"/>
                <w:szCs w:val="20"/>
                <w:lang w:eastAsia="zh-CN"/>
              </w:rPr>
              <w:t xml:space="preserve"> in p</w:t>
            </w:r>
            <w:r w:rsidR="00EA1E78" w:rsidRPr="00133A93">
              <w:rPr>
                <w:rFonts w:ascii="Times New Roman" w:hAnsi="Times New Roman" w:cs="Times New Roman"/>
                <w:color w:val="auto"/>
                <w:sz w:val="20"/>
                <w:szCs w:val="20"/>
                <w:lang w:eastAsia="ja-JP"/>
              </w:rPr>
              <w:t>ath switching</w:t>
            </w:r>
          </w:p>
        </w:tc>
        <w:tc>
          <w:tcPr>
            <w:tcW w:w="1467" w:type="dxa"/>
            <w:vAlign w:val="center"/>
          </w:tcPr>
          <w:p w14:paraId="22315813" w14:textId="56505195" w:rsidR="00EA1E78" w:rsidRPr="00133A93" w:rsidRDefault="00302B3F"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Medium</w:t>
            </w:r>
          </w:p>
        </w:tc>
        <w:tc>
          <w:tcPr>
            <w:tcW w:w="1468" w:type="dxa"/>
            <w:vAlign w:val="center"/>
          </w:tcPr>
          <w:p w14:paraId="5A0C972F" w14:textId="77777777" w:rsidR="00EA1E78" w:rsidRPr="00172903"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w:t>
            </w:r>
            <w:r w:rsidR="00172903">
              <w:rPr>
                <w:rFonts w:ascii="Times New Roman" w:eastAsia="SimSun" w:hAnsi="Times New Roman" w:cs="Times New Roman" w:hint="eastAsia"/>
                <w:color w:val="auto"/>
                <w:sz w:val="20"/>
                <w:szCs w:val="20"/>
                <w:lang w:eastAsia="zh-CN"/>
              </w:rPr>
              <w:t>edium</w:t>
            </w:r>
          </w:p>
        </w:tc>
        <w:tc>
          <w:tcPr>
            <w:tcW w:w="1468" w:type="dxa"/>
            <w:vAlign w:val="center"/>
          </w:tcPr>
          <w:p w14:paraId="3010CE73" w14:textId="77777777" w:rsidR="00EA1E78" w:rsidRPr="00133A93"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L</w:t>
            </w:r>
            <w:r w:rsidR="00EA1E78" w:rsidRPr="00133A93">
              <w:rPr>
                <w:rFonts w:ascii="Times New Roman" w:hAnsi="Times New Roman" w:cs="Times New Roman"/>
                <w:color w:val="auto"/>
                <w:sz w:val="20"/>
                <w:szCs w:val="20"/>
                <w:lang w:eastAsia="ja-JP"/>
              </w:rPr>
              <w:t>ow</w:t>
            </w:r>
          </w:p>
        </w:tc>
        <w:tc>
          <w:tcPr>
            <w:tcW w:w="1468" w:type="dxa"/>
            <w:vAlign w:val="center"/>
          </w:tcPr>
          <w:p w14:paraId="0FCCEC98" w14:textId="77777777" w:rsidR="00EA1E78" w:rsidRPr="00EA1E78"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H</w:t>
            </w:r>
            <w:r w:rsidR="00B13E92" w:rsidRPr="00133A93">
              <w:rPr>
                <w:rFonts w:ascii="Times New Roman" w:hAnsi="Times New Roman" w:cs="Times New Roman"/>
                <w:color w:val="auto"/>
                <w:sz w:val="20"/>
                <w:szCs w:val="20"/>
                <w:lang w:eastAsia="ja-JP"/>
              </w:rPr>
              <w:t>igh</w:t>
            </w:r>
          </w:p>
        </w:tc>
        <w:tc>
          <w:tcPr>
            <w:tcW w:w="1468" w:type="dxa"/>
            <w:vAlign w:val="center"/>
          </w:tcPr>
          <w:p w14:paraId="439D3C64" w14:textId="77777777" w:rsidR="00EA1E78" w:rsidRPr="00EA1E78"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H</w:t>
            </w:r>
            <w:r w:rsidR="00B13E92" w:rsidRPr="00133A93">
              <w:rPr>
                <w:rFonts w:ascii="Times New Roman" w:hAnsi="Times New Roman" w:cs="Times New Roman"/>
                <w:color w:val="auto"/>
                <w:sz w:val="20"/>
                <w:szCs w:val="20"/>
                <w:lang w:eastAsia="ja-JP"/>
              </w:rPr>
              <w:t>igh</w:t>
            </w:r>
          </w:p>
        </w:tc>
      </w:tr>
      <w:tr w:rsidR="007338C5" w:rsidRPr="00133A93" w14:paraId="769E8A2D" w14:textId="77777777" w:rsidTr="00EA1E78">
        <w:trPr>
          <w:jc w:val="center"/>
        </w:trPr>
        <w:tc>
          <w:tcPr>
            <w:tcW w:w="2518" w:type="dxa"/>
            <w:vAlign w:val="center"/>
          </w:tcPr>
          <w:p w14:paraId="035B5853" w14:textId="77777777" w:rsidR="007338C5" w:rsidRPr="008A5335" w:rsidRDefault="0076366A" w:rsidP="0076366A">
            <w:pPr>
              <w:spacing w:before="20" w:after="20"/>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Relay UE b</w:t>
            </w:r>
            <w:r w:rsidR="008A5335">
              <w:rPr>
                <w:rFonts w:ascii="Times New Roman" w:hAnsi="Times New Roman" w:cs="Times New Roman"/>
                <w:color w:val="auto"/>
                <w:sz w:val="20"/>
                <w:szCs w:val="20"/>
                <w:lang w:eastAsia="ja-JP"/>
              </w:rPr>
              <w:t>uffer size</w:t>
            </w:r>
          </w:p>
        </w:tc>
        <w:tc>
          <w:tcPr>
            <w:tcW w:w="1467" w:type="dxa"/>
            <w:vAlign w:val="center"/>
          </w:tcPr>
          <w:p w14:paraId="62582C7D" w14:textId="77777777" w:rsidR="007338C5" w:rsidRPr="008A5335"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L</w:t>
            </w:r>
            <w:r w:rsidR="008A5335">
              <w:rPr>
                <w:rFonts w:ascii="Times New Roman" w:hAnsi="Times New Roman" w:cs="Times New Roman"/>
                <w:color w:val="auto"/>
                <w:sz w:val="20"/>
                <w:szCs w:val="20"/>
                <w:lang w:eastAsia="ja-JP"/>
              </w:rPr>
              <w:t>arge</w:t>
            </w:r>
          </w:p>
        </w:tc>
        <w:tc>
          <w:tcPr>
            <w:tcW w:w="1468" w:type="dxa"/>
            <w:vAlign w:val="center"/>
          </w:tcPr>
          <w:p w14:paraId="6BAF9B0E" w14:textId="77777777" w:rsidR="007338C5" w:rsidRPr="00172903" w:rsidRDefault="002B5ECC" w:rsidP="00EA1E78">
            <w:pPr>
              <w:spacing w:before="20" w:after="20"/>
              <w:jc w:val="center"/>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M</w:t>
            </w:r>
            <w:r w:rsidR="00172903">
              <w:rPr>
                <w:rFonts w:ascii="Times New Roman" w:eastAsia="SimSun" w:hAnsi="Times New Roman" w:cs="Times New Roman" w:hint="eastAsia"/>
                <w:color w:val="auto"/>
                <w:sz w:val="20"/>
                <w:szCs w:val="20"/>
                <w:lang w:eastAsia="zh-CN"/>
              </w:rPr>
              <w:t>edium</w:t>
            </w:r>
          </w:p>
        </w:tc>
        <w:tc>
          <w:tcPr>
            <w:tcW w:w="1468" w:type="dxa"/>
            <w:vAlign w:val="center"/>
          </w:tcPr>
          <w:p w14:paraId="4ADC48F8" w14:textId="77777777" w:rsidR="007338C5" w:rsidRPr="008A5335"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S</w:t>
            </w:r>
            <w:r w:rsidR="007C3793" w:rsidRPr="00133A93">
              <w:rPr>
                <w:rFonts w:ascii="Times New Roman" w:hAnsi="Times New Roman" w:cs="Times New Roman"/>
                <w:color w:val="auto"/>
                <w:sz w:val="20"/>
                <w:szCs w:val="20"/>
                <w:lang w:eastAsia="ja-JP"/>
              </w:rPr>
              <w:t>mall</w:t>
            </w:r>
          </w:p>
        </w:tc>
        <w:tc>
          <w:tcPr>
            <w:tcW w:w="1468" w:type="dxa"/>
            <w:vAlign w:val="center"/>
          </w:tcPr>
          <w:p w14:paraId="7FE826AF" w14:textId="77777777" w:rsidR="007338C5" w:rsidRPr="008A5335"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L</w:t>
            </w:r>
            <w:r w:rsidR="007C3793">
              <w:rPr>
                <w:rFonts w:ascii="Times New Roman" w:hAnsi="Times New Roman" w:cs="Times New Roman"/>
                <w:color w:val="auto"/>
                <w:sz w:val="20"/>
                <w:szCs w:val="20"/>
                <w:lang w:eastAsia="ja-JP"/>
              </w:rPr>
              <w:t>arge</w:t>
            </w:r>
          </w:p>
        </w:tc>
        <w:tc>
          <w:tcPr>
            <w:tcW w:w="1468" w:type="dxa"/>
            <w:vAlign w:val="center"/>
          </w:tcPr>
          <w:p w14:paraId="08210A8D" w14:textId="77777777" w:rsidR="007338C5" w:rsidRPr="008A5335" w:rsidRDefault="002B5ECC" w:rsidP="00EA1E78">
            <w:pPr>
              <w:spacing w:before="20" w:after="20"/>
              <w:jc w:val="center"/>
              <w:rPr>
                <w:rFonts w:ascii="Times New Roman" w:hAnsi="Times New Roman" w:cs="Times New Roman"/>
                <w:color w:val="auto"/>
                <w:sz w:val="20"/>
                <w:szCs w:val="20"/>
                <w:lang w:eastAsia="ja-JP"/>
              </w:rPr>
            </w:pPr>
            <w:r>
              <w:rPr>
                <w:rFonts w:ascii="Times New Roman" w:eastAsia="SimSun" w:hAnsi="Times New Roman" w:cs="Times New Roman" w:hint="eastAsia"/>
                <w:color w:val="auto"/>
                <w:sz w:val="20"/>
                <w:szCs w:val="20"/>
                <w:lang w:eastAsia="zh-CN"/>
              </w:rPr>
              <w:t>L</w:t>
            </w:r>
            <w:r w:rsidR="007C3793">
              <w:rPr>
                <w:rFonts w:ascii="Times New Roman" w:hAnsi="Times New Roman" w:cs="Times New Roman"/>
                <w:color w:val="auto"/>
                <w:sz w:val="20"/>
                <w:szCs w:val="20"/>
                <w:lang w:eastAsia="ja-JP"/>
              </w:rPr>
              <w:t>arge</w:t>
            </w:r>
          </w:p>
        </w:tc>
      </w:tr>
      <w:tr w:rsidR="00302B3F" w:rsidRPr="00133A93" w14:paraId="1BACCF31" w14:textId="77777777" w:rsidTr="00EA1E78">
        <w:trPr>
          <w:jc w:val="center"/>
        </w:trPr>
        <w:tc>
          <w:tcPr>
            <w:tcW w:w="2518" w:type="dxa"/>
            <w:vAlign w:val="center"/>
          </w:tcPr>
          <w:p w14:paraId="5CBA590B" w14:textId="43158AE3" w:rsidR="00302B3F" w:rsidRPr="00E03E9A" w:rsidRDefault="00302B3F" w:rsidP="0076366A">
            <w:pPr>
              <w:spacing w:before="20" w:after="20"/>
              <w:rPr>
                <w:rFonts w:ascii="Times New Roman" w:eastAsia="SimSun" w:hAnsi="Times New Roman" w:cs="Times New Roman"/>
                <w:color w:val="auto"/>
                <w:sz w:val="20"/>
                <w:szCs w:val="20"/>
                <w:lang w:eastAsia="zh-CN"/>
              </w:rPr>
            </w:pPr>
            <w:r>
              <w:rPr>
                <w:rFonts w:ascii="Times New Roman" w:eastAsia="SimSun" w:hAnsi="Times New Roman" w:cs="Times New Roman" w:hint="eastAsia"/>
                <w:color w:val="auto"/>
                <w:sz w:val="20"/>
                <w:szCs w:val="20"/>
                <w:lang w:eastAsia="zh-CN"/>
              </w:rPr>
              <w:t>Remote UE b</w:t>
            </w:r>
            <w:r w:rsidRPr="00E03E9A">
              <w:rPr>
                <w:rFonts w:ascii="Times New Roman" w:eastAsia="SimSun" w:hAnsi="Times New Roman" w:cs="Times New Roman"/>
                <w:color w:val="auto"/>
                <w:sz w:val="20"/>
                <w:szCs w:val="20"/>
                <w:lang w:eastAsia="zh-CN"/>
              </w:rPr>
              <w:t>uffer size</w:t>
            </w:r>
          </w:p>
        </w:tc>
        <w:tc>
          <w:tcPr>
            <w:tcW w:w="1467" w:type="dxa"/>
            <w:vAlign w:val="center"/>
          </w:tcPr>
          <w:p w14:paraId="73F6E9AA" w14:textId="6B1F1124" w:rsidR="00302B3F" w:rsidRPr="00E03E9A" w:rsidRDefault="00F536B4" w:rsidP="00EF2BE0">
            <w:pPr>
              <w:spacing w:before="20" w:after="20"/>
              <w:jc w:val="center"/>
              <w:rPr>
                <w:rFonts w:ascii="Times New Roman" w:eastAsia="SimSun" w:hAnsi="Times New Roman" w:cs="Times New Roman"/>
                <w:color w:val="auto"/>
                <w:sz w:val="20"/>
                <w:szCs w:val="20"/>
                <w:lang w:eastAsia="zh-CN"/>
              </w:rPr>
            </w:pPr>
            <w:r w:rsidRPr="00E03E9A">
              <w:rPr>
                <w:rFonts w:ascii="Times New Roman" w:eastAsia="SimSun" w:hAnsi="Times New Roman" w:cs="Times New Roman"/>
                <w:color w:val="auto"/>
                <w:sz w:val="20"/>
                <w:szCs w:val="20"/>
                <w:lang w:eastAsia="zh-CN"/>
              </w:rPr>
              <w:t>Low</w:t>
            </w:r>
          </w:p>
        </w:tc>
        <w:tc>
          <w:tcPr>
            <w:tcW w:w="1468" w:type="dxa"/>
            <w:vAlign w:val="center"/>
          </w:tcPr>
          <w:p w14:paraId="626F0376" w14:textId="3B715DC1" w:rsidR="00302B3F" w:rsidRPr="00E03E9A" w:rsidRDefault="00F536B4" w:rsidP="00EF2BE0">
            <w:pPr>
              <w:spacing w:before="20" w:after="20"/>
              <w:jc w:val="center"/>
              <w:rPr>
                <w:rFonts w:ascii="Times New Roman" w:eastAsia="SimSun" w:hAnsi="Times New Roman" w:cs="Times New Roman"/>
                <w:color w:val="auto"/>
                <w:sz w:val="20"/>
                <w:szCs w:val="20"/>
                <w:lang w:eastAsia="zh-CN"/>
              </w:rPr>
            </w:pPr>
            <w:r w:rsidRPr="00E03E9A">
              <w:rPr>
                <w:rFonts w:ascii="Times New Roman" w:eastAsia="SimSun" w:hAnsi="Times New Roman" w:cs="Times New Roman"/>
                <w:color w:val="auto"/>
                <w:sz w:val="20"/>
                <w:szCs w:val="20"/>
                <w:lang w:eastAsia="zh-CN"/>
              </w:rPr>
              <w:t>Low</w:t>
            </w:r>
          </w:p>
        </w:tc>
        <w:tc>
          <w:tcPr>
            <w:tcW w:w="1468" w:type="dxa"/>
            <w:vAlign w:val="center"/>
          </w:tcPr>
          <w:p w14:paraId="57E4A480" w14:textId="637C7F82" w:rsidR="00302B3F" w:rsidRPr="00E03E9A" w:rsidRDefault="00F536B4" w:rsidP="00EF2BE0">
            <w:pPr>
              <w:spacing w:before="20" w:after="20"/>
              <w:jc w:val="center"/>
              <w:rPr>
                <w:rFonts w:ascii="Times New Roman" w:eastAsia="SimSun" w:hAnsi="Times New Roman" w:cs="Times New Roman"/>
                <w:color w:val="auto"/>
                <w:sz w:val="20"/>
                <w:szCs w:val="20"/>
                <w:lang w:eastAsia="zh-CN"/>
              </w:rPr>
            </w:pPr>
            <w:r w:rsidRPr="00E03E9A">
              <w:rPr>
                <w:rFonts w:ascii="Times New Roman" w:eastAsia="SimSun" w:hAnsi="Times New Roman" w:cs="Times New Roman"/>
                <w:color w:val="auto"/>
                <w:sz w:val="20"/>
                <w:szCs w:val="20"/>
                <w:lang w:eastAsia="zh-CN"/>
              </w:rPr>
              <w:t>Medium</w:t>
            </w:r>
          </w:p>
        </w:tc>
        <w:tc>
          <w:tcPr>
            <w:tcW w:w="1468" w:type="dxa"/>
            <w:vAlign w:val="center"/>
          </w:tcPr>
          <w:p w14:paraId="7987AC25" w14:textId="01ACEFAD" w:rsidR="00302B3F" w:rsidRPr="00E03E9A" w:rsidRDefault="00F536B4" w:rsidP="00EF2BE0">
            <w:pPr>
              <w:spacing w:before="20" w:after="20"/>
              <w:jc w:val="center"/>
              <w:rPr>
                <w:rFonts w:ascii="Times New Roman" w:eastAsia="SimSun" w:hAnsi="Times New Roman" w:cs="Times New Roman"/>
                <w:color w:val="auto"/>
                <w:sz w:val="20"/>
                <w:szCs w:val="20"/>
                <w:lang w:eastAsia="zh-CN"/>
              </w:rPr>
            </w:pPr>
            <w:r w:rsidRPr="00E03E9A">
              <w:rPr>
                <w:rFonts w:ascii="Times New Roman" w:eastAsia="SimSun" w:hAnsi="Times New Roman" w:cs="Times New Roman"/>
                <w:color w:val="auto"/>
                <w:sz w:val="20"/>
                <w:szCs w:val="20"/>
                <w:lang w:eastAsia="zh-CN"/>
              </w:rPr>
              <w:t xml:space="preserve">Medium to </w:t>
            </w:r>
            <w:r w:rsidR="004561ED">
              <w:rPr>
                <w:rFonts w:ascii="Times New Roman" w:eastAsia="SimSun" w:hAnsi="Times New Roman" w:cs="Times New Roman"/>
                <w:color w:val="auto"/>
                <w:sz w:val="20"/>
                <w:szCs w:val="20"/>
                <w:lang w:eastAsia="zh-CN"/>
              </w:rPr>
              <w:t>H</w:t>
            </w:r>
            <w:r w:rsidRPr="00E03E9A">
              <w:rPr>
                <w:rFonts w:ascii="Times New Roman" w:eastAsia="SimSun" w:hAnsi="Times New Roman" w:cs="Times New Roman"/>
                <w:color w:val="auto"/>
                <w:sz w:val="20"/>
                <w:szCs w:val="20"/>
                <w:lang w:eastAsia="zh-CN"/>
              </w:rPr>
              <w:t>igh</w:t>
            </w:r>
          </w:p>
        </w:tc>
        <w:tc>
          <w:tcPr>
            <w:tcW w:w="1468" w:type="dxa"/>
            <w:vAlign w:val="center"/>
          </w:tcPr>
          <w:p w14:paraId="64E40BFD" w14:textId="284D6C93" w:rsidR="00302B3F" w:rsidRPr="00E03E9A" w:rsidRDefault="00F536B4" w:rsidP="00EF2BE0">
            <w:pPr>
              <w:spacing w:before="20" w:after="20"/>
              <w:jc w:val="center"/>
              <w:rPr>
                <w:rFonts w:ascii="Times New Roman" w:eastAsia="SimSun" w:hAnsi="Times New Roman" w:cs="Times New Roman"/>
                <w:color w:val="auto"/>
                <w:sz w:val="20"/>
                <w:szCs w:val="20"/>
                <w:lang w:eastAsia="zh-CN"/>
              </w:rPr>
            </w:pPr>
            <w:r w:rsidRPr="00E03E9A">
              <w:rPr>
                <w:rFonts w:ascii="Times New Roman" w:eastAsia="SimSun" w:hAnsi="Times New Roman" w:cs="Times New Roman"/>
                <w:color w:val="auto"/>
                <w:sz w:val="20"/>
                <w:szCs w:val="20"/>
                <w:lang w:eastAsia="zh-CN"/>
              </w:rPr>
              <w:t>Low</w:t>
            </w:r>
          </w:p>
        </w:tc>
      </w:tr>
    </w:tbl>
    <w:p w14:paraId="3B27E113" w14:textId="77777777" w:rsidR="00F958D2" w:rsidRPr="00E03E9A" w:rsidRDefault="00F958D2" w:rsidP="00E03E9A">
      <w:pPr>
        <w:spacing w:before="20" w:after="20"/>
        <w:rPr>
          <w:lang w:eastAsia="zh-CN"/>
        </w:rPr>
      </w:pPr>
    </w:p>
    <w:p w14:paraId="03F27225" w14:textId="111E02F2" w:rsidR="00F958D2" w:rsidRDefault="00687048" w:rsidP="00096193">
      <w:pPr>
        <w:rPr>
          <w:lang w:val="en-US" w:eastAsia="zh-CN"/>
        </w:rPr>
      </w:pPr>
      <w:r>
        <w:rPr>
          <w:rFonts w:hint="eastAsia"/>
          <w:lang w:val="en-US" w:eastAsia="zh-CN"/>
        </w:rPr>
        <w:t xml:space="preserve">Based on </w:t>
      </w:r>
      <w:r>
        <w:rPr>
          <w:lang w:val="en-US" w:eastAsia="zh-CN"/>
        </w:rPr>
        <w:t>the</w:t>
      </w:r>
      <w:r>
        <w:rPr>
          <w:rFonts w:hint="eastAsia"/>
          <w:lang w:val="en-US" w:eastAsia="zh-CN"/>
        </w:rPr>
        <w:t xml:space="preserve"> above analysis and comparison</w:t>
      </w:r>
      <w:r w:rsidR="000217CF">
        <w:rPr>
          <w:rFonts w:hint="eastAsia"/>
          <w:lang w:val="en-US" w:eastAsia="zh-CN"/>
        </w:rPr>
        <w:t xml:space="preserve"> we</w:t>
      </w:r>
      <w:r>
        <w:rPr>
          <w:rFonts w:hint="eastAsia"/>
          <w:lang w:val="en-US" w:eastAsia="zh-CN"/>
        </w:rPr>
        <w:t xml:space="preserve"> propose to narrow down the relay options to option 2 or option 3.</w:t>
      </w:r>
    </w:p>
    <w:p w14:paraId="07119990" w14:textId="1A0AC2FF" w:rsidR="00687048" w:rsidRPr="00687048" w:rsidRDefault="00687048" w:rsidP="00687048">
      <w:pPr>
        <w:jc w:val="both"/>
        <w:rPr>
          <w:b/>
          <w:lang w:eastAsia="zh-CN"/>
        </w:rPr>
      </w:pPr>
      <w:r w:rsidRPr="00687048">
        <w:rPr>
          <w:rFonts w:hint="eastAsia"/>
          <w:b/>
          <w:lang w:eastAsia="zh-CN"/>
        </w:rPr>
        <w:t xml:space="preserve">Proposal 2: </w:t>
      </w:r>
      <w:r w:rsidR="00E03E9A">
        <w:rPr>
          <w:b/>
          <w:lang w:eastAsia="zh-CN"/>
        </w:rPr>
        <w:t>C</w:t>
      </w:r>
      <w:r w:rsidR="000217CF">
        <w:rPr>
          <w:rFonts w:hint="eastAsia"/>
          <w:b/>
          <w:lang w:eastAsia="zh-CN"/>
        </w:rPr>
        <w:t>hoose</w:t>
      </w:r>
      <w:r w:rsidR="002E29D4">
        <w:rPr>
          <w:rFonts w:hint="eastAsia"/>
          <w:b/>
          <w:lang w:eastAsia="zh-CN"/>
        </w:rPr>
        <w:t xml:space="preserve"> the relay architecture between option 2 and option 3</w:t>
      </w:r>
      <w:r w:rsidR="007F15C3">
        <w:rPr>
          <w:b/>
          <w:lang w:eastAsia="zh-CN"/>
        </w:rPr>
        <w:t xml:space="preserve"> presented on Figure 1</w:t>
      </w:r>
      <w:r w:rsidR="002E29D4">
        <w:rPr>
          <w:rFonts w:hint="eastAsia"/>
          <w:b/>
          <w:lang w:eastAsia="zh-CN"/>
        </w:rPr>
        <w:t>.</w:t>
      </w:r>
    </w:p>
    <w:p w14:paraId="493CCB8E" w14:textId="77777777" w:rsidR="00687048" w:rsidRPr="002E29D4" w:rsidRDefault="00687048" w:rsidP="00096193">
      <w:pPr>
        <w:rPr>
          <w:lang w:eastAsia="zh-CN"/>
        </w:rPr>
      </w:pPr>
    </w:p>
    <w:p w14:paraId="3C59E0CD" w14:textId="01DFAB8C" w:rsidR="00CD4C7B" w:rsidRPr="00926EE6" w:rsidRDefault="00A037B9" w:rsidP="00CD4C7B">
      <w:pPr>
        <w:pStyle w:val="Heading1"/>
        <w:rPr>
          <w:lang w:val="en-US" w:eastAsia="zh-CN"/>
        </w:rPr>
      </w:pPr>
      <w:r>
        <w:rPr>
          <w:lang w:val="en-US"/>
        </w:rPr>
        <w:t>3</w:t>
      </w:r>
      <w:r w:rsidR="00D6372B" w:rsidRPr="00926EE6">
        <w:rPr>
          <w:lang w:val="en-US"/>
        </w:rPr>
        <w:tab/>
      </w:r>
      <w:r w:rsidR="00114498">
        <w:rPr>
          <w:rFonts w:hint="eastAsia"/>
          <w:lang w:val="en-US" w:eastAsia="zh-CN"/>
        </w:rPr>
        <w:t>Conclusion</w:t>
      </w:r>
    </w:p>
    <w:p w14:paraId="5F11E69F" w14:textId="77777777" w:rsidR="00926EE6" w:rsidRPr="00926EE6" w:rsidRDefault="00926EE6" w:rsidP="00926EE6">
      <w:pPr>
        <w:rPr>
          <w:lang w:val="en-US" w:eastAsia="zh-CN"/>
        </w:rPr>
      </w:pPr>
      <w:r>
        <w:rPr>
          <w:lang w:val="en-US"/>
        </w:rPr>
        <w:t xml:space="preserve">In this contribution we </w:t>
      </w:r>
      <w:r w:rsidR="0087716E" w:rsidRPr="0087716E">
        <w:rPr>
          <w:lang w:val="en-US"/>
        </w:rPr>
        <w:t xml:space="preserve">provide </w:t>
      </w:r>
      <w:r w:rsidR="00114498">
        <w:rPr>
          <w:rFonts w:hint="eastAsia"/>
          <w:lang w:val="en-US" w:eastAsia="zh-CN"/>
        </w:rPr>
        <w:t xml:space="preserve">the </w:t>
      </w:r>
      <w:r w:rsidR="00114498" w:rsidRPr="0087716E">
        <w:rPr>
          <w:lang w:val="en-US"/>
        </w:rPr>
        <w:t>analysis</w:t>
      </w:r>
      <w:r w:rsidR="00114498">
        <w:rPr>
          <w:rFonts w:hint="eastAsia"/>
          <w:lang w:val="en-US" w:eastAsia="zh-CN"/>
        </w:rPr>
        <w:t xml:space="preserve"> on</w:t>
      </w:r>
      <w:r w:rsidR="0087716E" w:rsidRPr="0087716E">
        <w:rPr>
          <w:lang w:val="en-US"/>
        </w:rPr>
        <w:t xml:space="preserve"> </w:t>
      </w:r>
      <w:r w:rsidR="00114498">
        <w:rPr>
          <w:lang w:val="en-US"/>
        </w:rPr>
        <w:t>L2 relay</w:t>
      </w:r>
      <w:r w:rsidR="00114498">
        <w:rPr>
          <w:rFonts w:hint="eastAsia"/>
          <w:lang w:val="en-US" w:eastAsia="zh-CN"/>
        </w:rPr>
        <w:t xml:space="preserve"> structure and</w:t>
      </w:r>
      <w:r w:rsidR="0087716E" w:rsidRPr="0087716E">
        <w:rPr>
          <w:lang w:val="en-US"/>
        </w:rPr>
        <w:t xml:space="preserve"> </w:t>
      </w:r>
      <w:r w:rsidR="002D094F">
        <w:rPr>
          <w:lang w:val="en-US"/>
        </w:rPr>
        <w:t>retransmission schemes</w:t>
      </w:r>
      <w:r w:rsidR="0087716E" w:rsidRPr="0087716E">
        <w:rPr>
          <w:lang w:val="en-US"/>
        </w:rPr>
        <w:t>.</w:t>
      </w:r>
      <w:r w:rsidR="00114498">
        <w:rPr>
          <w:rFonts w:hint="eastAsia"/>
          <w:lang w:val="en-US" w:eastAsia="zh-CN"/>
        </w:rPr>
        <w:t xml:space="preserve"> The observations and proposals are summarized below:</w:t>
      </w:r>
    </w:p>
    <w:p w14:paraId="5C53C115" w14:textId="33316DD0" w:rsidR="00A037B9" w:rsidRDefault="00A037B9" w:rsidP="00A037B9">
      <w:pPr>
        <w:rPr>
          <w:b/>
          <w:lang w:eastAsia="zh-CN"/>
        </w:rPr>
      </w:pPr>
      <w:r w:rsidRPr="00E80C9F">
        <w:rPr>
          <w:b/>
          <w:lang w:eastAsia="zh-CN"/>
        </w:rPr>
        <w:t>Observation 1</w:t>
      </w:r>
      <w:r>
        <w:rPr>
          <w:rFonts w:hint="eastAsia"/>
          <w:b/>
          <w:lang w:eastAsia="zh-CN"/>
        </w:rPr>
        <w:t>:</w:t>
      </w:r>
      <w:r w:rsidR="00F53CE6">
        <w:rPr>
          <w:b/>
          <w:lang w:eastAsia="zh-CN"/>
        </w:rPr>
        <w:t xml:space="preserve"> </w:t>
      </w:r>
      <w:r>
        <w:rPr>
          <w:b/>
          <w:lang w:eastAsia="zh-CN"/>
        </w:rPr>
        <w:t>E</w:t>
      </w:r>
      <w:r w:rsidRPr="005215DD">
        <w:rPr>
          <w:b/>
          <w:lang w:eastAsia="zh-CN"/>
        </w:rPr>
        <w:t xml:space="preserve">nd to end security </w:t>
      </w:r>
      <w:r>
        <w:rPr>
          <w:b/>
          <w:lang w:eastAsia="zh-CN"/>
        </w:rPr>
        <w:t xml:space="preserve">can be </w:t>
      </w:r>
      <w:r w:rsidRPr="005215DD">
        <w:rPr>
          <w:b/>
          <w:lang w:eastAsia="zh-CN"/>
        </w:rPr>
        <w:t>guarantee</w:t>
      </w:r>
      <w:r>
        <w:rPr>
          <w:b/>
          <w:lang w:eastAsia="zh-CN"/>
        </w:rPr>
        <w:t xml:space="preserve">d </w:t>
      </w:r>
      <w:r w:rsidRPr="005215DD">
        <w:rPr>
          <w:b/>
          <w:lang w:eastAsia="zh-CN"/>
        </w:rPr>
        <w:t>between remote UE and eNB</w:t>
      </w:r>
      <w:r>
        <w:rPr>
          <w:rFonts w:hint="eastAsia"/>
          <w:b/>
          <w:lang w:eastAsia="zh-CN"/>
        </w:rPr>
        <w:t xml:space="preserve"> by option</w:t>
      </w:r>
      <w:r>
        <w:rPr>
          <w:b/>
          <w:lang w:eastAsia="zh-CN"/>
        </w:rPr>
        <w:t>s</w:t>
      </w:r>
      <w:r>
        <w:rPr>
          <w:rFonts w:hint="eastAsia"/>
          <w:b/>
          <w:lang w:eastAsia="zh-CN"/>
        </w:rPr>
        <w:t xml:space="preserve"> 2-5.</w:t>
      </w:r>
    </w:p>
    <w:p w14:paraId="1423368C" w14:textId="34C00AD2" w:rsidR="00A037B9" w:rsidRDefault="00A037B9" w:rsidP="00A037B9">
      <w:pPr>
        <w:rPr>
          <w:b/>
          <w:lang w:eastAsia="zh-CN"/>
        </w:rPr>
      </w:pPr>
      <w:r>
        <w:rPr>
          <w:b/>
          <w:lang w:eastAsia="zh-CN"/>
        </w:rPr>
        <w:t>Observation 2</w:t>
      </w:r>
      <w:r>
        <w:rPr>
          <w:rFonts w:hint="eastAsia"/>
          <w:b/>
          <w:lang w:eastAsia="zh-CN"/>
        </w:rPr>
        <w:t>:</w:t>
      </w:r>
      <w:r w:rsidR="00F53CE6">
        <w:rPr>
          <w:b/>
          <w:lang w:eastAsia="zh-CN"/>
        </w:rPr>
        <w:t xml:space="preserve"> </w:t>
      </w:r>
      <w:r>
        <w:rPr>
          <w:b/>
          <w:lang w:eastAsia="zh-CN"/>
        </w:rPr>
        <w:t>Uu protocols can be retained</w:t>
      </w:r>
      <w:r>
        <w:rPr>
          <w:rFonts w:hint="eastAsia"/>
          <w:b/>
          <w:lang w:eastAsia="zh-CN"/>
        </w:rPr>
        <w:t xml:space="preserve"> for</w:t>
      </w:r>
      <w:r>
        <w:rPr>
          <w:b/>
          <w:lang w:eastAsia="zh-CN"/>
        </w:rPr>
        <w:t xml:space="preserve"> </w:t>
      </w:r>
      <w:r>
        <w:rPr>
          <w:rFonts w:hint="eastAsia"/>
          <w:b/>
          <w:lang w:eastAsia="zh-CN"/>
        </w:rPr>
        <w:t>option 4 and option 5, but there is additional complexity at the eNB.</w:t>
      </w:r>
    </w:p>
    <w:p w14:paraId="25F04C43" w14:textId="078C42BA" w:rsidR="00A037B9" w:rsidRPr="00E80C9F" w:rsidRDefault="00A037B9" w:rsidP="00A037B9">
      <w:pPr>
        <w:rPr>
          <w:b/>
          <w:lang w:eastAsia="zh-CN"/>
        </w:rPr>
      </w:pPr>
      <w:r>
        <w:rPr>
          <w:rFonts w:hint="eastAsia"/>
          <w:b/>
          <w:lang w:eastAsia="zh-CN"/>
        </w:rPr>
        <w:t xml:space="preserve">Observation 3: </w:t>
      </w:r>
      <w:r>
        <w:rPr>
          <w:b/>
          <w:lang w:eastAsia="zh-CN"/>
        </w:rPr>
        <w:t>O</w:t>
      </w:r>
      <w:r>
        <w:rPr>
          <w:rFonts w:hint="eastAsia"/>
          <w:b/>
          <w:lang w:eastAsia="zh-CN"/>
        </w:rPr>
        <w:t>ption 3 has the advantage of less data loss during path switching but lower Uu efficiency.</w:t>
      </w:r>
    </w:p>
    <w:p w14:paraId="662C0F0B" w14:textId="77777777" w:rsidR="00A037B9" w:rsidRPr="00B00047" w:rsidRDefault="00A037B9" w:rsidP="00A037B9">
      <w:pPr>
        <w:rPr>
          <w:b/>
          <w:lang w:val="en-US" w:eastAsia="zh-CN"/>
        </w:rPr>
      </w:pPr>
      <w:r>
        <w:rPr>
          <w:rFonts w:hint="eastAsia"/>
          <w:b/>
          <w:lang w:eastAsia="zh-CN"/>
        </w:rPr>
        <w:t xml:space="preserve">Observation </w:t>
      </w:r>
      <w:r>
        <w:rPr>
          <w:b/>
          <w:lang w:eastAsia="zh-CN"/>
        </w:rPr>
        <w:t>4: T</w:t>
      </w:r>
      <w:r w:rsidRPr="005213C3">
        <w:rPr>
          <w:b/>
          <w:lang w:eastAsia="zh-CN"/>
        </w:rPr>
        <w:t>he number of RBs supported by option A is constrained</w:t>
      </w:r>
      <w:r>
        <w:rPr>
          <w:rFonts w:hint="eastAsia"/>
          <w:b/>
          <w:lang w:eastAsia="zh-CN"/>
        </w:rPr>
        <w:t>, but</w:t>
      </w:r>
      <w:r w:rsidRPr="00B00047">
        <w:rPr>
          <w:b/>
          <w:lang w:val="en-US" w:eastAsia="zh-CN"/>
        </w:rPr>
        <w:t xml:space="preserve"> not constrained </w:t>
      </w:r>
      <w:r>
        <w:rPr>
          <w:rFonts w:hint="eastAsia"/>
          <w:b/>
          <w:lang w:val="en-US" w:eastAsia="zh-CN"/>
        </w:rPr>
        <w:t xml:space="preserve">for option B </w:t>
      </w:r>
      <w:r w:rsidRPr="00B00047">
        <w:rPr>
          <w:b/>
          <w:lang w:val="en-US" w:eastAsia="zh-CN"/>
        </w:rPr>
        <w:t>because the traffic from different remote UEs may</w:t>
      </w:r>
      <w:r>
        <w:rPr>
          <w:b/>
          <w:lang w:val="en-US" w:eastAsia="zh-CN"/>
        </w:rPr>
        <w:t xml:space="preserve"> be</w:t>
      </w:r>
      <w:r w:rsidRPr="00B00047">
        <w:rPr>
          <w:b/>
          <w:lang w:val="en-US" w:eastAsia="zh-CN"/>
        </w:rPr>
        <w:t xml:space="preserve"> map</w:t>
      </w:r>
      <w:r>
        <w:rPr>
          <w:b/>
          <w:lang w:val="en-US" w:eastAsia="zh-CN"/>
        </w:rPr>
        <w:t>ped</w:t>
      </w:r>
      <w:r w:rsidRPr="00B00047">
        <w:rPr>
          <w:b/>
          <w:lang w:val="en-US" w:eastAsia="zh-CN"/>
        </w:rPr>
        <w:t xml:space="preserve"> to one DRB between the relay UE and eNB. </w:t>
      </w:r>
    </w:p>
    <w:p w14:paraId="22EF57E9" w14:textId="77777777" w:rsidR="00A037B9" w:rsidRPr="002B5ECC" w:rsidRDefault="00A037B9" w:rsidP="00A037B9">
      <w:pPr>
        <w:jc w:val="both"/>
        <w:rPr>
          <w:b/>
          <w:lang w:eastAsia="zh-CN"/>
        </w:rPr>
      </w:pPr>
      <w:r>
        <w:rPr>
          <w:b/>
          <w:bCs/>
        </w:rPr>
        <w:t xml:space="preserve">Proposal 1: RLC AM can be exploited in L2 relaying. If option 2 is agreed, modification of RLC AM </w:t>
      </w:r>
      <w:r>
        <w:rPr>
          <w:rFonts w:hint="eastAsia"/>
          <w:b/>
          <w:bCs/>
          <w:lang w:eastAsia="zh-CN"/>
        </w:rPr>
        <w:t>needs to</w:t>
      </w:r>
      <w:r>
        <w:rPr>
          <w:b/>
          <w:bCs/>
        </w:rPr>
        <w:t xml:space="preserve"> be considered.</w:t>
      </w:r>
    </w:p>
    <w:p w14:paraId="30581389" w14:textId="2F87E0B9" w:rsidR="00A037B9" w:rsidRPr="00687048" w:rsidRDefault="00A037B9" w:rsidP="00A037B9">
      <w:pPr>
        <w:jc w:val="both"/>
        <w:rPr>
          <w:b/>
          <w:lang w:eastAsia="zh-CN"/>
        </w:rPr>
      </w:pPr>
      <w:r w:rsidRPr="00687048">
        <w:rPr>
          <w:rFonts w:hint="eastAsia"/>
          <w:b/>
          <w:lang w:eastAsia="zh-CN"/>
        </w:rPr>
        <w:t xml:space="preserve">Proposal 2: </w:t>
      </w:r>
      <w:r>
        <w:rPr>
          <w:b/>
          <w:lang w:eastAsia="zh-CN"/>
        </w:rPr>
        <w:t>C</w:t>
      </w:r>
      <w:r>
        <w:rPr>
          <w:rFonts w:hint="eastAsia"/>
          <w:b/>
          <w:lang w:eastAsia="zh-CN"/>
        </w:rPr>
        <w:t>hoose the relay architecture between option 2 and option 3</w:t>
      </w:r>
      <w:r w:rsidR="007F15C3">
        <w:rPr>
          <w:b/>
          <w:lang w:eastAsia="zh-CN"/>
        </w:rPr>
        <w:t xml:space="preserve"> presented on Figure 1</w:t>
      </w:r>
      <w:r>
        <w:rPr>
          <w:rFonts w:hint="eastAsia"/>
          <w:b/>
          <w:lang w:eastAsia="zh-CN"/>
        </w:rPr>
        <w:t>.</w:t>
      </w:r>
    </w:p>
    <w:p w14:paraId="71FE8025" w14:textId="77777777" w:rsidR="00CD4C7B" w:rsidRPr="006E13D1" w:rsidRDefault="00CD4C7B" w:rsidP="00CD4C7B">
      <w:pPr>
        <w:pStyle w:val="Heading1"/>
      </w:pPr>
      <w:r w:rsidRPr="006E13D1">
        <w:t>References</w:t>
      </w:r>
    </w:p>
    <w:p w14:paraId="3E28F2A9" w14:textId="384D4547" w:rsidR="006251B9" w:rsidRPr="00CD4C7B" w:rsidRDefault="008A6CE5" w:rsidP="00C24F83">
      <w:pPr>
        <w:numPr>
          <w:ilvl w:val="0"/>
          <w:numId w:val="4"/>
        </w:numPr>
        <w:overflowPunct w:val="0"/>
        <w:autoSpaceDE w:val="0"/>
        <w:autoSpaceDN w:val="0"/>
        <w:adjustRightInd w:val="0"/>
        <w:textAlignment w:val="baseline"/>
      </w:pPr>
      <w:bookmarkStart w:id="2" w:name="_Ref75086397"/>
      <w:r>
        <w:t xml:space="preserve">RP-161303, </w:t>
      </w:r>
      <w:r w:rsidRPr="008A6CE5">
        <w:rPr>
          <w:i/>
        </w:rPr>
        <w:t>Revision of SI: Further Enhancements LTE Device to Device, UE to Network Relays for IoT and Wearables</w:t>
      </w:r>
      <w:r>
        <w:t xml:space="preserve">, </w:t>
      </w:r>
      <w:r w:rsidRPr="008A6CE5">
        <w:t>Qualcomm Incorporated, Intel, Huawei, HiSilicon, LG Electronics Inc.</w:t>
      </w:r>
      <w:bookmarkEnd w:id="2"/>
    </w:p>
    <w:sectPr w:rsidR="006251B9" w:rsidRPr="00CD4C7B"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A1C54" w14:textId="77777777" w:rsidR="004F3F45" w:rsidRDefault="004F3F45">
      <w:r>
        <w:separator/>
      </w:r>
    </w:p>
  </w:endnote>
  <w:endnote w:type="continuationSeparator" w:id="0">
    <w:p w14:paraId="62192807" w14:textId="77777777" w:rsidR="004F3F45" w:rsidRDefault="004F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DBC72" w14:textId="77777777" w:rsidR="004F3F45" w:rsidRDefault="004F3F45">
      <w:r>
        <w:separator/>
      </w:r>
    </w:p>
  </w:footnote>
  <w:footnote w:type="continuationSeparator" w:id="0">
    <w:p w14:paraId="4D44EFA1" w14:textId="77777777" w:rsidR="004F3F45" w:rsidRDefault="004F3F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6D5"/>
    <w:rsid w:val="00003C1C"/>
    <w:rsid w:val="000058ED"/>
    <w:rsid w:val="000076DB"/>
    <w:rsid w:val="00014573"/>
    <w:rsid w:val="0002134D"/>
    <w:rsid w:val="000217CF"/>
    <w:rsid w:val="00023867"/>
    <w:rsid w:val="00025A64"/>
    <w:rsid w:val="00027EF8"/>
    <w:rsid w:val="00033397"/>
    <w:rsid w:val="00037F38"/>
    <w:rsid w:val="00040095"/>
    <w:rsid w:val="00040641"/>
    <w:rsid w:val="0004185C"/>
    <w:rsid w:val="00042866"/>
    <w:rsid w:val="00043647"/>
    <w:rsid w:val="000517F1"/>
    <w:rsid w:val="00053E89"/>
    <w:rsid w:val="000579A8"/>
    <w:rsid w:val="00062CF2"/>
    <w:rsid w:val="000741B6"/>
    <w:rsid w:val="0007715B"/>
    <w:rsid w:val="00077523"/>
    <w:rsid w:val="00080512"/>
    <w:rsid w:val="00090468"/>
    <w:rsid w:val="00096193"/>
    <w:rsid w:val="000A3C88"/>
    <w:rsid w:val="000B055F"/>
    <w:rsid w:val="000B1B43"/>
    <w:rsid w:val="000B7BCF"/>
    <w:rsid w:val="000C0129"/>
    <w:rsid w:val="000C15BD"/>
    <w:rsid w:val="000C522B"/>
    <w:rsid w:val="000C668E"/>
    <w:rsid w:val="000C7751"/>
    <w:rsid w:val="000D34AE"/>
    <w:rsid w:val="000D58AB"/>
    <w:rsid w:val="000E2155"/>
    <w:rsid w:val="000F0DA7"/>
    <w:rsid w:val="00102D32"/>
    <w:rsid w:val="001104F7"/>
    <w:rsid w:val="00112B26"/>
    <w:rsid w:val="00114498"/>
    <w:rsid w:val="00124E9D"/>
    <w:rsid w:val="0012595B"/>
    <w:rsid w:val="0012734B"/>
    <w:rsid w:val="00133A93"/>
    <w:rsid w:val="001359D9"/>
    <w:rsid w:val="00147928"/>
    <w:rsid w:val="00157615"/>
    <w:rsid w:val="00160708"/>
    <w:rsid w:val="00160A8C"/>
    <w:rsid w:val="00167937"/>
    <w:rsid w:val="00172903"/>
    <w:rsid w:val="001741A0"/>
    <w:rsid w:val="00174D83"/>
    <w:rsid w:val="001774F5"/>
    <w:rsid w:val="00185861"/>
    <w:rsid w:val="00186199"/>
    <w:rsid w:val="00186F22"/>
    <w:rsid w:val="00190201"/>
    <w:rsid w:val="0019110F"/>
    <w:rsid w:val="00193E32"/>
    <w:rsid w:val="00194CD0"/>
    <w:rsid w:val="001A054C"/>
    <w:rsid w:val="001A19CA"/>
    <w:rsid w:val="001A5056"/>
    <w:rsid w:val="001A6050"/>
    <w:rsid w:val="001B1A55"/>
    <w:rsid w:val="001B49C9"/>
    <w:rsid w:val="001C08AF"/>
    <w:rsid w:val="001C23CA"/>
    <w:rsid w:val="001C6217"/>
    <w:rsid w:val="001D4903"/>
    <w:rsid w:val="001D4DD9"/>
    <w:rsid w:val="001D56A3"/>
    <w:rsid w:val="001E5822"/>
    <w:rsid w:val="001F168B"/>
    <w:rsid w:val="001F42AA"/>
    <w:rsid w:val="001F7831"/>
    <w:rsid w:val="0020136E"/>
    <w:rsid w:val="00203A3A"/>
    <w:rsid w:val="00204045"/>
    <w:rsid w:val="00210EE3"/>
    <w:rsid w:val="00215E70"/>
    <w:rsid w:val="00215EED"/>
    <w:rsid w:val="0021654A"/>
    <w:rsid w:val="00221530"/>
    <w:rsid w:val="002224C6"/>
    <w:rsid w:val="0022606D"/>
    <w:rsid w:val="00227B65"/>
    <w:rsid w:val="00231734"/>
    <w:rsid w:val="00234A2A"/>
    <w:rsid w:val="00241E2D"/>
    <w:rsid w:val="002447FF"/>
    <w:rsid w:val="00244BE7"/>
    <w:rsid w:val="00245303"/>
    <w:rsid w:val="0024554A"/>
    <w:rsid w:val="00245FA4"/>
    <w:rsid w:val="00254B74"/>
    <w:rsid w:val="002606CA"/>
    <w:rsid w:val="002619CE"/>
    <w:rsid w:val="00264905"/>
    <w:rsid w:val="002650B5"/>
    <w:rsid w:val="0027330F"/>
    <w:rsid w:val="002747EC"/>
    <w:rsid w:val="00275196"/>
    <w:rsid w:val="002802B5"/>
    <w:rsid w:val="00280AD8"/>
    <w:rsid w:val="002855BF"/>
    <w:rsid w:val="00285757"/>
    <w:rsid w:val="00290A0F"/>
    <w:rsid w:val="00293E77"/>
    <w:rsid w:val="0029756E"/>
    <w:rsid w:val="002A15A0"/>
    <w:rsid w:val="002A2BD3"/>
    <w:rsid w:val="002A7A42"/>
    <w:rsid w:val="002B0F0F"/>
    <w:rsid w:val="002B548A"/>
    <w:rsid w:val="002B5ECC"/>
    <w:rsid w:val="002D094F"/>
    <w:rsid w:val="002D266C"/>
    <w:rsid w:val="002D2BAC"/>
    <w:rsid w:val="002D69FD"/>
    <w:rsid w:val="002D6E47"/>
    <w:rsid w:val="002D7C22"/>
    <w:rsid w:val="002E0158"/>
    <w:rsid w:val="002E0383"/>
    <w:rsid w:val="002E29D4"/>
    <w:rsid w:val="002E7F96"/>
    <w:rsid w:val="002F0D22"/>
    <w:rsid w:val="0030035F"/>
    <w:rsid w:val="00302B3F"/>
    <w:rsid w:val="003079DF"/>
    <w:rsid w:val="00310EBA"/>
    <w:rsid w:val="00313FB0"/>
    <w:rsid w:val="0031453C"/>
    <w:rsid w:val="0031498C"/>
    <w:rsid w:val="003172DC"/>
    <w:rsid w:val="003208E0"/>
    <w:rsid w:val="00324665"/>
    <w:rsid w:val="0032591A"/>
    <w:rsid w:val="00326069"/>
    <w:rsid w:val="00331B76"/>
    <w:rsid w:val="0035016D"/>
    <w:rsid w:val="0035321F"/>
    <w:rsid w:val="0035360B"/>
    <w:rsid w:val="0035462D"/>
    <w:rsid w:val="00371E4F"/>
    <w:rsid w:val="003B25E0"/>
    <w:rsid w:val="003B3B30"/>
    <w:rsid w:val="003B40AD"/>
    <w:rsid w:val="003B5DFC"/>
    <w:rsid w:val="003C414F"/>
    <w:rsid w:val="003C4BC0"/>
    <w:rsid w:val="003C4E37"/>
    <w:rsid w:val="003D14BD"/>
    <w:rsid w:val="003D31D6"/>
    <w:rsid w:val="003D4796"/>
    <w:rsid w:val="003D5A55"/>
    <w:rsid w:val="003D6FC4"/>
    <w:rsid w:val="003D725E"/>
    <w:rsid w:val="003E0DFC"/>
    <w:rsid w:val="003E16BE"/>
    <w:rsid w:val="003E1BEA"/>
    <w:rsid w:val="003E35DF"/>
    <w:rsid w:val="003E35EE"/>
    <w:rsid w:val="003F5965"/>
    <w:rsid w:val="00401855"/>
    <w:rsid w:val="00401A89"/>
    <w:rsid w:val="00403917"/>
    <w:rsid w:val="0040681A"/>
    <w:rsid w:val="00406D4E"/>
    <w:rsid w:val="004147F3"/>
    <w:rsid w:val="00423E1D"/>
    <w:rsid w:val="0042720A"/>
    <w:rsid w:val="00430ECC"/>
    <w:rsid w:val="00432B51"/>
    <w:rsid w:val="00436C8E"/>
    <w:rsid w:val="00443872"/>
    <w:rsid w:val="00446A56"/>
    <w:rsid w:val="0044724E"/>
    <w:rsid w:val="004503F8"/>
    <w:rsid w:val="0045096D"/>
    <w:rsid w:val="00455351"/>
    <w:rsid w:val="004561ED"/>
    <w:rsid w:val="00456D8E"/>
    <w:rsid w:val="00457E55"/>
    <w:rsid w:val="0046457A"/>
    <w:rsid w:val="00470CD8"/>
    <w:rsid w:val="00472AD1"/>
    <w:rsid w:val="00477455"/>
    <w:rsid w:val="004777DB"/>
    <w:rsid w:val="00494108"/>
    <w:rsid w:val="004B018B"/>
    <w:rsid w:val="004B33D5"/>
    <w:rsid w:val="004B4005"/>
    <w:rsid w:val="004B4358"/>
    <w:rsid w:val="004B5016"/>
    <w:rsid w:val="004B59B3"/>
    <w:rsid w:val="004B75D2"/>
    <w:rsid w:val="004D3578"/>
    <w:rsid w:val="004D380D"/>
    <w:rsid w:val="004D60F5"/>
    <w:rsid w:val="004D67C6"/>
    <w:rsid w:val="004D7A33"/>
    <w:rsid w:val="004E0492"/>
    <w:rsid w:val="004E0496"/>
    <w:rsid w:val="004E08A8"/>
    <w:rsid w:val="004E213A"/>
    <w:rsid w:val="004F3F45"/>
    <w:rsid w:val="004F7C49"/>
    <w:rsid w:val="00501D26"/>
    <w:rsid w:val="00503130"/>
    <w:rsid w:val="00503171"/>
    <w:rsid w:val="00510BD8"/>
    <w:rsid w:val="00510C2E"/>
    <w:rsid w:val="00512AF2"/>
    <w:rsid w:val="00514158"/>
    <w:rsid w:val="005213C3"/>
    <w:rsid w:val="005215DD"/>
    <w:rsid w:val="005304CF"/>
    <w:rsid w:val="00530722"/>
    <w:rsid w:val="00530D12"/>
    <w:rsid w:val="005333DA"/>
    <w:rsid w:val="00534DA0"/>
    <w:rsid w:val="00535BDE"/>
    <w:rsid w:val="00535DD1"/>
    <w:rsid w:val="00537E71"/>
    <w:rsid w:val="00541000"/>
    <w:rsid w:val="00543E6C"/>
    <w:rsid w:val="005465BA"/>
    <w:rsid w:val="0054727A"/>
    <w:rsid w:val="00552AD2"/>
    <w:rsid w:val="0055340A"/>
    <w:rsid w:val="005559F0"/>
    <w:rsid w:val="00557397"/>
    <w:rsid w:val="00557533"/>
    <w:rsid w:val="00557BA1"/>
    <w:rsid w:val="00560328"/>
    <w:rsid w:val="00560A8F"/>
    <w:rsid w:val="00563D16"/>
    <w:rsid w:val="00565087"/>
    <w:rsid w:val="0056573F"/>
    <w:rsid w:val="005667A5"/>
    <w:rsid w:val="005815F8"/>
    <w:rsid w:val="00585104"/>
    <w:rsid w:val="00595522"/>
    <w:rsid w:val="005A0D0C"/>
    <w:rsid w:val="005A749D"/>
    <w:rsid w:val="005B466B"/>
    <w:rsid w:val="005B571D"/>
    <w:rsid w:val="005B657A"/>
    <w:rsid w:val="005B79C5"/>
    <w:rsid w:val="005C140D"/>
    <w:rsid w:val="005C4DA3"/>
    <w:rsid w:val="005D193C"/>
    <w:rsid w:val="005D3AD1"/>
    <w:rsid w:val="005D5E4C"/>
    <w:rsid w:val="005E1D14"/>
    <w:rsid w:val="005F4D93"/>
    <w:rsid w:val="006003D0"/>
    <w:rsid w:val="00601CDA"/>
    <w:rsid w:val="00611566"/>
    <w:rsid w:val="00613E74"/>
    <w:rsid w:val="00614A68"/>
    <w:rsid w:val="00614B35"/>
    <w:rsid w:val="006177CB"/>
    <w:rsid w:val="00620212"/>
    <w:rsid w:val="006251B9"/>
    <w:rsid w:val="006260C3"/>
    <w:rsid w:val="00635D4E"/>
    <w:rsid w:val="00635EEC"/>
    <w:rsid w:val="00641ED1"/>
    <w:rsid w:val="00642D4F"/>
    <w:rsid w:val="00643D78"/>
    <w:rsid w:val="00644741"/>
    <w:rsid w:val="00646B9E"/>
    <w:rsid w:val="00646D99"/>
    <w:rsid w:val="006500D1"/>
    <w:rsid w:val="006517D0"/>
    <w:rsid w:val="00651AE2"/>
    <w:rsid w:val="006544B1"/>
    <w:rsid w:val="00656910"/>
    <w:rsid w:val="006572F9"/>
    <w:rsid w:val="00662D63"/>
    <w:rsid w:val="00664403"/>
    <w:rsid w:val="00665371"/>
    <w:rsid w:val="00666139"/>
    <w:rsid w:val="00672041"/>
    <w:rsid w:val="00676DFE"/>
    <w:rsid w:val="00677677"/>
    <w:rsid w:val="00681322"/>
    <w:rsid w:val="00686D52"/>
    <w:rsid w:val="00687048"/>
    <w:rsid w:val="00691F80"/>
    <w:rsid w:val="00695C0D"/>
    <w:rsid w:val="006A472D"/>
    <w:rsid w:val="006A6CF6"/>
    <w:rsid w:val="006B06D1"/>
    <w:rsid w:val="006B2EAD"/>
    <w:rsid w:val="006B4A0C"/>
    <w:rsid w:val="006C66D8"/>
    <w:rsid w:val="006C7DE8"/>
    <w:rsid w:val="006D1E24"/>
    <w:rsid w:val="006D3316"/>
    <w:rsid w:val="006E2CE7"/>
    <w:rsid w:val="006E2EF2"/>
    <w:rsid w:val="006E317B"/>
    <w:rsid w:val="006E7655"/>
    <w:rsid w:val="006E7875"/>
    <w:rsid w:val="006F176F"/>
    <w:rsid w:val="006F4B7A"/>
    <w:rsid w:val="006F6A2C"/>
    <w:rsid w:val="00712C73"/>
    <w:rsid w:val="00713380"/>
    <w:rsid w:val="00717954"/>
    <w:rsid w:val="00723699"/>
    <w:rsid w:val="007338C5"/>
    <w:rsid w:val="007339EE"/>
    <w:rsid w:val="00734A5B"/>
    <w:rsid w:val="00735ECA"/>
    <w:rsid w:val="00736E37"/>
    <w:rsid w:val="00744E18"/>
    <w:rsid w:val="00744E76"/>
    <w:rsid w:val="00747DEE"/>
    <w:rsid w:val="00757D40"/>
    <w:rsid w:val="0076010F"/>
    <w:rsid w:val="0076366A"/>
    <w:rsid w:val="00765064"/>
    <w:rsid w:val="00765BF6"/>
    <w:rsid w:val="00781F0F"/>
    <w:rsid w:val="0078727C"/>
    <w:rsid w:val="0079049D"/>
    <w:rsid w:val="007A3390"/>
    <w:rsid w:val="007A5A70"/>
    <w:rsid w:val="007B0046"/>
    <w:rsid w:val="007B18D8"/>
    <w:rsid w:val="007B7E4B"/>
    <w:rsid w:val="007C05B8"/>
    <w:rsid w:val="007C095F"/>
    <w:rsid w:val="007C3793"/>
    <w:rsid w:val="007C634F"/>
    <w:rsid w:val="007D0CE7"/>
    <w:rsid w:val="007D407E"/>
    <w:rsid w:val="007D5507"/>
    <w:rsid w:val="007D7900"/>
    <w:rsid w:val="007E4BD5"/>
    <w:rsid w:val="007E4FE3"/>
    <w:rsid w:val="007E5DCD"/>
    <w:rsid w:val="007F15C3"/>
    <w:rsid w:val="008028A4"/>
    <w:rsid w:val="00804338"/>
    <w:rsid w:val="00812735"/>
    <w:rsid w:val="00814B12"/>
    <w:rsid w:val="00816205"/>
    <w:rsid w:val="00816876"/>
    <w:rsid w:val="0082018A"/>
    <w:rsid w:val="00823A80"/>
    <w:rsid w:val="008332DF"/>
    <w:rsid w:val="008503BF"/>
    <w:rsid w:val="00854EF7"/>
    <w:rsid w:val="0085622F"/>
    <w:rsid w:val="008632C4"/>
    <w:rsid w:val="00863715"/>
    <w:rsid w:val="00864EDB"/>
    <w:rsid w:val="008707B9"/>
    <w:rsid w:val="00870D95"/>
    <w:rsid w:val="008748A2"/>
    <w:rsid w:val="008768CA"/>
    <w:rsid w:val="0087716E"/>
    <w:rsid w:val="00880559"/>
    <w:rsid w:val="008823DE"/>
    <w:rsid w:val="00884562"/>
    <w:rsid w:val="0088498B"/>
    <w:rsid w:val="00885E06"/>
    <w:rsid w:val="008929FA"/>
    <w:rsid w:val="008A3C48"/>
    <w:rsid w:val="008A5335"/>
    <w:rsid w:val="008A5509"/>
    <w:rsid w:val="008A6CE5"/>
    <w:rsid w:val="008B511A"/>
    <w:rsid w:val="008C49DC"/>
    <w:rsid w:val="008C5FA6"/>
    <w:rsid w:val="008C6488"/>
    <w:rsid w:val="008D05F7"/>
    <w:rsid w:val="008D3FD6"/>
    <w:rsid w:val="008D4BFF"/>
    <w:rsid w:val="008E7CA5"/>
    <w:rsid w:val="008F38EF"/>
    <w:rsid w:val="008F41D1"/>
    <w:rsid w:val="008F4221"/>
    <w:rsid w:val="008F5312"/>
    <w:rsid w:val="0090271F"/>
    <w:rsid w:val="0090530A"/>
    <w:rsid w:val="00905D2F"/>
    <w:rsid w:val="009068FF"/>
    <w:rsid w:val="00907367"/>
    <w:rsid w:val="00911E02"/>
    <w:rsid w:val="00912E2D"/>
    <w:rsid w:val="00914853"/>
    <w:rsid w:val="009201F2"/>
    <w:rsid w:val="009218BF"/>
    <w:rsid w:val="00926119"/>
    <w:rsid w:val="00926D7E"/>
    <w:rsid w:val="00926EE6"/>
    <w:rsid w:val="00933952"/>
    <w:rsid w:val="0093513A"/>
    <w:rsid w:val="00940A97"/>
    <w:rsid w:val="00942EC2"/>
    <w:rsid w:val="00947793"/>
    <w:rsid w:val="00950E97"/>
    <w:rsid w:val="00961A5E"/>
    <w:rsid w:val="00961B32"/>
    <w:rsid w:val="0096579F"/>
    <w:rsid w:val="009706EE"/>
    <w:rsid w:val="00974BB0"/>
    <w:rsid w:val="009760E9"/>
    <w:rsid w:val="009775B9"/>
    <w:rsid w:val="00977E81"/>
    <w:rsid w:val="0098031E"/>
    <w:rsid w:val="00981CBD"/>
    <w:rsid w:val="0098219E"/>
    <w:rsid w:val="009848A8"/>
    <w:rsid w:val="00987265"/>
    <w:rsid w:val="00990B25"/>
    <w:rsid w:val="009971D5"/>
    <w:rsid w:val="009A1682"/>
    <w:rsid w:val="009A4B28"/>
    <w:rsid w:val="009A708B"/>
    <w:rsid w:val="009B07CD"/>
    <w:rsid w:val="009B44F4"/>
    <w:rsid w:val="009B494F"/>
    <w:rsid w:val="009C47C2"/>
    <w:rsid w:val="009C48AB"/>
    <w:rsid w:val="009D784C"/>
    <w:rsid w:val="009D7FBE"/>
    <w:rsid w:val="009E0349"/>
    <w:rsid w:val="009E3D88"/>
    <w:rsid w:val="009F59F4"/>
    <w:rsid w:val="00A01288"/>
    <w:rsid w:val="00A01975"/>
    <w:rsid w:val="00A037B9"/>
    <w:rsid w:val="00A0427C"/>
    <w:rsid w:val="00A10F02"/>
    <w:rsid w:val="00A1374A"/>
    <w:rsid w:val="00A13D37"/>
    <w:rsid w:val="00A162FD"/>
    <w:rsid w:val="00A207DC"/>
    <w:rsid w:val="00A20FFB"/>
    <w:rsid w:val="00A211FE"/>
    <w:rsid w:val="00A21C8A"/>
    <w:rsid w:val="00A23D0C"/>
    <w:rsid w:val="00A23E1B"/>
    <w:rsid w:val="00A305E6"/>
    <w:rsid w:val="00A41169"/>
    <w:rsid w:val="00A42069"/>
    <w:rsid w:val="00A45F53"/>
    <w:rsid w:val="00A46B89"/>
    <w:rsid w:val="00A50BBA"/>
    <w:rsid w:val="00A53724"/>
    <w:rsid w:val="00A55760"/>
    <w:rsid w:val="00A57447"/>
    <w:rsid w:val="00A6001F"/>
    <w:rsid w:val="00A61139"/>
    <w:rsid w:val="00A62F64"/>
    <w:rsid w:val="00A6562D"/>
    <w:rsid w:val="00A72EFC"/>
    <w:rsid w:val="00A73AD9"/>
    <w:rsid w:val="00A756B2"/>
    <w:rsid w:val="00A77D22"/>
    <w:rsid w:val="00A82346"/>
    <w:rsid w:val="00A8234C"/>
    <w:rsid w:val="00A8736F"/>
    <w:rsid w:val="00A9671C"/>
    <w:rsid w:val="00A97620"/>
    <w:rsid w:val="00AB29B5"/>
    <w:rsid w:val="00AB3295"/>
    <w:rsid w:val="00AB471F"/>
    <w:rsid w:val="00AC06C5"/>
    <w:rsid w:val="00AC37EA"/>
    <w:rsid w:val="00AC4E14"/>
    <w:rsid w:val="00AD405B"/>
    <w:rsid w:val="00AD4187"/>
    <w:rsid w:val="00AE6525"/>
    <w:rsid w:val="00AE766D"/>
    <w:rsid w:val="00AF6858"/>
    <w:rsid w:val="00B00047"/>
    <w:rsid w:val="00B031CA"/>
    <w:rsid w:val="00B03D70"/>
    <w:rsid w:val="00B12545"/>
    <w:rsid w:val="00B13E92"/>
    <w:rsid w:val="00B15449"/>
    <w:rsid w:val="00B1740A"/>
    <w:rsid w:val="00B20E74"/>
    <w:rsid w:val="00B21117"/>
    <w:rsid w:val="00B263BE"/>
    <w:rsid w:val="00B27A2D"/>
    <w:rsid w:val="00B34D28"/>
    <w:rsid w:val="00B401E4"/>
    <w:rsid w:val="00B404FE"/>
    <w:rsid w:val="00B406B3"/>
    <w:rsid w:val="00B40BE9"/>
    <w:rsid w:val="00B47FD1"/>
    <w:rsid w:val="00B73B52"/>
    <w:rsid w:val="00B73F7E"/>
    <w:rsid w:val="00B761DE"/>
    <w:rsid w:val="00B77265"/>
    <w:rsid w:val="00B827F5"/>
    <w:rsid w:val="00B91F92"/>
    <w:rsid w:val="00B93159"/>
    <w:rsid w:val="00BA328B"/>
    <w:rsid w:val="00BA36D9"/>
    <w:rsid w:val="00BB1A94"/>
    <w:rsid w:val="00BB4655"/>
    <w:rsid w:val="00BC6F1F"/>
    <w:rsid w:val="00BC7110"/>
    <w:rsid w:val="00BC776C"/>
    <w:rsid w:val="00BD08FD"/>
    <w:rsid w:val="00BD499A"/>
    <w:rsid w:val="00BE32D7"/>
    <w:rsid w:val="00BE54EA"/>
    <w:rsid w:val="00BF5F44"/>
    <w:rsid w:val="00BF6A8D"/>
    <w:rsid w:val="00C0476D"/>
    <w:rsid w:val="00C04A9C"/>
    <w:rsid w:val="00C07247"/>
    <w:rsid w:val="00C12B51"/>
    <w:rsid w:val="00C12C65"/>
    <w:rsid w:val="00C13621"/>
    <w:rsid w:val="00C15BC5"/>
    <w:rsid w:val="00C205CB"/>
    <w:rsid w:val="00C22AF4"/>
    <w:rsid w:val="00C24F83"/>
    <w:rsid w:val="00C3200F"/>
    <w:rsid w:val="00C33079"/>
    <w:rsid w:val="00C33AF3"/>
    <w:rsid w:val="00C40A00"/>
    <w:rsid w:val="00C413EE"/>
    <w:rsid w:val="00C501FC"/>
    <w:rsid w:val="00C50A08"/>
    <w:rsid w:val="00C52AE4"/>
    <w:rsid w:val="00C55236"/>
    <w:rsid w:val="00C5657D"/>
    <w:rsid w:val="00C62A0C"/>
    <w:rsid w:val="00C62B0C"/>
    <w:rsid w:val="00C70652"/>
    <w:rsid w:val="00C75BC7"/>
    <w:rsid w:val="00C81B90"/>
    <w:rsid w:val="00C83A13"/>
    <w:rsid w:val="00C84975"/>
    <w:rsid w:val="00C86C39"/>
    <w:rsid w:val="00C9545C"/>
    <w:rsid w:val="00CA0952"/>
    <w:rsid w:val="00CA188E"/>
    <w:rsid w:val="00CA3D0C"/>
    <w:rsid w:val="00CA6C31"/>
    <w:rsid w:val="00CB7DD7"/>
    <w:rsid w:val="00CC290A"/>
    <w:rsid w:val="00CC5DA1"/>
    <w:rsid w:val="00CC7D6C"/>
    <w:rsid w:val="00CD0F34"/>
    <w:rsid w:val="00CD4C7B"/>
    <w:rsid w:val="00CD6734"/>
    <w:rsid w:val="00CE1694"/>
    <w:rsid w:val="00CE2457"/>
    <w:rsid w:val="00CE3432"/>
    <w:rsid w:val="00CF1BBA"/>
    <w:rsid w:val="00CF5C1B"/>
    <w:rsid w:val="00D0674D"/>
    <w:rsid w:val="00D17F0F"/>
    <w:rsid w:val="00D22567"/>
    <w:rsid w:val="00D23D7A"/>
    <w:rsid w:val="00D315A2"/>
    <w:rsid w:val="00D322F2"/>
    <w:rsid w:val="00D34400"/>
    <w:rsid w:val="00D347D3"/>
    <w:rsid w:val="00D445BE"/>
    <w:rsid w:val="00D52229"/>
    <w:rsid w:val="00D55AF6"/>
    <w:rsid w:val="00D56178"/>
    <w:rsid w:val="00D6372B"/>
    <w:rsid w:val="00D65C34"/>
    <w:rsid w:val="00D668C5"/>
    <w:rsid w:val="00D70153"/>
    <w:rsid w:val="00D71E84"/>
    <w:rsid w:val="00D738D6"/>
    <w:rsid w:val="00D758C2"/>
    <w:rsid w:val="00D76A22"/>
    <w:rsid w:val="00D80795"/>
    <w:rsid w:val="00D81A6F"/>
    <w:rsid w:val="00D828C7"/>
    <w:rsid w:val="00D82F01"/>
    <w:rsid w:val="00D87E00"/>
    <w:rsid w:val="00D9134D"/>
    <w:rsid w:val="00D920E8"/>
    <w:rsid w:val="00D96D11"/>
    <w:rsid w:val="00DA61C2"/>
    <w:rsid w:val="00DA7A03"/>
    <w:rsid w:val="00DB1818"/>
    <w:rsid w:val="00DB2465"/>
    <w:rsid w:val="00DB298F"/>
    <w:rsid w:val="00DC309B"/>
    <w:rsid w:val="00DC3E27"/>
    <w:rsid w:val="00DC4DA2"/>
    <w:rsid w:val="00DC5B78"/>
    <w:rsid w:val="00DD3B45"/>
    <w:rsid w:val="00DD7E44"/>
    <w:rsid w:val="00DE5BDD"/>
    <w:rsid w:val="00DE5CE9"/>
    <w:rsid w:val="00DF079D"/>
    <w:rsid w:val="00DF116C"/>
    <w:rsid w:val="00E00045"/>
    <w:rsid w:val="00E03E9A"/>
    <w:rsid w:val="00E07BA1"/>
    <w:rsid w:val="00E16258"/>
    <w:rsid w:val="00E201F8"/>
    <w:rsid w:val="00E3176B"/>
    <w:rsid w:val="00E336AA"/>
    <w:rsid w:val="00E36519"/>
    <w:rsid w:val="00E3790D"/>
    <w:rsid w:val="00E401F1"/>
    <w:rsid w:val="00E45BD0"/>
    <w:rsid w:val="00E46CC1"/>
    <w:rsid w:val="00E552E4"/>
    <w:rsid w:val="00E60E08"/>
    <w:rsid w:val="00E62835"/>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7F80"/>
    <w:rsid w:val="00EB2E53"/>
    <w:rsid w:val="00EB3C54"/>
    <w:rsid w:val="00EC4A25"/>
    <w:rsid w:val="00ED01BF"/>
    <w:rsid w:val="00ED214C"/>
    <w:rsid w:val="00ED3EF8"/>
    <w:rsid w:val="00EF2BE0"/>
    <w:rsid w:val="00EF39BD"/>
    <w:rsid w:val="00EF62E8"/>
    <w:rsid w:val="00F025A2"/>
    <w:rsid w:val="00F04F55"/>
    <w:rsid w:val="00F07388"/>
    <w:rsid w:val="00F119A5"/>
    <w:rsid w:val="00F11FA2"/>
    <w:rsid w:val="00F148C8"/>
    <w:rsid w:val="00F2026E"/>
    <w:rsid w:val="00F20A7C"/>
    <w:rsid w:val="00F2210A"/>
    <w:rsid w:val="00F305D9"/>
    <w:rsid w:val="00F31947"/>
    <w:rsid w:val="00F37743"/>
    <w:rsid w:val="00F41CB3"/>
    <w:rsid w:val="00F42DD6"/>
    <w:rsid w:val="00F43193"/>
    <w:rsid w:val="00F44F02"/>
    <w:rsid w:val="00F4507D"/>
    <w:rsid w:val="00F4671F"/>
    <w:rsid w:val="00F510E3"/>
    <w:rsid w:val="00F51DC9"/>
    <w:rsid w:val="00F52E3A"/>
    <w:rsid w:val="00F536B4"/>
    <w:rsid w:val="00F53CE6"/>
    <w:rsid w:val="00F54A3D"/>
    <w:rsid w:val="00F609CF"/>
    <w:rsid w:val="00F611A2"/>
    <w:rsid w:val="00F6225F"/>
    <w:rsid w:val="00F653B8"/>
    <w:rsid w:val="00F67662"/>
    <w:rsid w:val="00F67BF9"/>
    <w:rsid w:val="00F722BE"/>
    <w:rsid w:val="00F74626"/>
    <w:rsid w:val="00F76F8F"/>
    <w:rsid w:val="00F77899"/>
    <w:rsid w:val="00F81252"/>
    <w:rsid w:val="00F90CB9"/>
    <w:rsid w:val="00F93C5F"/>
    <w:rsid w:val="00F94058"/>
    <w:rsid w:val="00F958D2"/>
    <w:rsid w:val="00F97F8E"/>
    <w:rsid w:val="00FA05C0"/>
    <w:rsid w:val="00FA1266"/>
    <w:rsid w:val="00FB1DDF"/>
    <w:rsid w:val="00FB4135"/>
    <w:rsid w:val="00FB4586"/>
    <w:rsid w:val="00FC1192"/>
    <w:rsid w:val="00FC510F"/>
    <w:rsid w:val="00FC517A"/>
    <w:rsid w:val="00FC6413"/>
    <w:rsid w:val="00FD4CC2"/>
    <w:rsid w:val="00FD55C5"/>
    <w:rsid w:val="00FE6611"/>
    <w:rsid w:val="00FE7A1B"/>
    <w:rsid w:val="00FE7FA0"/>
    <w:rsid w:val="00FF49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15169"/>
  <w15:docId w15:val="{99246C2E-6711-48E1-A814-3C477C06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3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5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 w:id="1051075081">
      <w:bodyDiv w:val="1"/>
      <w:marLeft w:val="0"/>
      <w:marRight w:val="0"/>
      <w:marTop w:val="0"/>
      <w:marBottom w:val="0"/>
      <w:divBdr>
        <w:top w:val="none" w:sz="0" w:space="0" w:color="auto"/>
        <w:left w:val="none" w:sz="0" w:space="0" w:color="auto"/>
        <w:bottom w:val="none" w:sz="0" w:space="0" w:color="auto"/>
        <w:right w:val="none" w:sz="0" w:space="0" w:color="auto"/>
      </w:divBdr>
      <w:divsChild>
        <w:div w:id="1331300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68A84-D7B6-4945-A1D3-C6D86E05D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1619</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TDoc</vt:lpstr>
    </vt:vector>
  </TitlesOfParts>
  <Company>ASB</Company>
  <LinksUpToDate>false</LinksUpToDate>
  <CharactersWithSpaces>10828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CHEN Yu B</dc:creator>
  <cp:keywords>Nokia;3GPP, RAN2</cp:keywords>
  <cp:lastModifiedBy>Dawid</cp:lastModifiedBy>
  <cp:revision>4</cp:revision>
  <dcterms:created xsi:type="dcterms:W3CDTF">2016-09-30T15:35:00Z</dcterms:created>
  <dcterms:modified xsi:type="dcterms:W3CDTF">2016-09-30T15:36:00Z</dcterms:modified>
</cp:coreProperties>
</file>